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8DA2F" w14:textId="5A793006" w:rsidR="00AC29D4" w:rsidRDefault="008D7CFD" w:rsidP="004904CF">
      <w:pPr>
        <w:jc w:val="center"/>
        <w:rPr>
          <w:rFonts w:cstheme="minorHAnsi"/>
          <w:b/>
          <w:bCs/>
          <w:sz w:val="32"/>
          <w:szCs w:val="32"/>
        </w:rPr>
      </w:pPr>
      <w:r>
        <w:rPr>
          <w:rFonts w:cstheme="minorHAnsi"/>
          <w:b/>
          <w:bCs/>
          <w:sz w:val="32"/>
          <w:szCs w:val="32"/>
        </w:rPr>
        <w:t xml:space="preserve">Putting the “Fix’ in Spatial Fix: </w:t>
      </w:r>
      <w:r w:rsidR="001A1047">
        <w:rPr>
          <w:rFonts w:cstheme="minorHAnsi"/>
          <w:b/>
          <w:bCs/>
          <w:sz w:val="32"/>
          <w:szCs w:val="32"/>
        </w:rPr>
        <w:t>A Historical Mater</w:t>
      </w:r>
      <w:r w:rsidR="003176B2">
        <w:rPr>
          <w:rFonts w:cstheme="minorHAnsi"/>
          <w:b/>
          <w:bCs/>
          <w:sz w:val="32"/>
          <w:szCs w:val="32"/>
        </w:rPr>
        <w:t>ialist Understanding of Site Selection</w:t>
      </w:r>
    </w:p>
    <w:p w14:paraId="5D099CC7" w14:textId="155D041D" w:rsidR="00E7423F" w:rsidRPr="00FA5BDC" w:rsidRDefault="00E7423F" w:rsidP="00627183">
      <w:pPr>
        <w:rPr>
          <w:rFonts w:cstheme="minorHAnsi"/>
          <w:b/>
          <w:bCs/>
        </w:rPr>
      </w:pPr>
      <w:r w:rsidRPr="00FA5BDC">
        <w:rPr>
          <w:rFonts w:cstheme="minorHAnsi"/>
          <w:b/>
          <w:bCs/>
        </w:rPr>
        <w:t>Abstract:</w:t>
      </w:r>
    </w:p>
    <w:p w14:paraId="165DE097" w14:textId="6437A956" w:rsidR="00627183" w:rsidRPr="00FA5BDC" w:rsidRDefault="00627183" w:rsidP="00837232">
      <w:pPr>
        <w:rPr>
          <w:rFonts w:cstheme="minorHAnsi"/>
        </w:rPr>
      </w:pPr>
      <w:r w:rsidRPr="00FA5BDC">
        <w:rPr>
          <w:rFonts w:cstheme="minorHAnsi"/>
        </w:rPr>
        <w:t xml:space="preserve">Using biography as a method, this paper explores </w:t>
      </w:r>
      <w:r w:rsidR="00543D4F">
        <w:rPr>
          <w:rFonts w:cstheme="minorHAnsi"/>
        </w:rPr>
        <w:t xml:space="preserve">the historical materiality </w:t>
      </w:r>
      <w:r w:rsidRPr="00FA5BDC">
        <w:rPr>
          <w:rFonts w:cstheme="minorHAnsi"/>
        </w:rPr>
        <w:t>of the concept of site selection</w:t>
      </w:r>
      <w:r w:rsidR="007E5F74">
        <w:rPr>
          <w:rFonts w:cstheme="minorHAnsi"/>
        </w:rPr>
        <w:t xml:space="preserve"> </w:t>
      </w:r>
      <w:r w:rsidRPr="00FA5BDC">
        <w:rPr>
          <w:rFonts w:cstheme="minorHAnsi"/>
        </w:rPr>
        <w:t>through the career of William Applebaum. Little remembered today, Applebaum played a key role in developing applied geographic thought and techniques during the mid-twentieth century in and out of geography</w:t>
      </w:r>
      <w:r w:rsidR="00452EDF" w:rsidRPr="00FA5BDC">
        <w:rPr>
          <w:rFonts w:cstheme="minorHAnsi"/>
        </w:rPr>
        <w:t xml:space="preserve"> and</w:t>
      </w:r>
      <w:r w:rsidRPr="00FA5BDC">
        <w:rPr>
          <w:rFonts w:cstheme="minorHAnsi"/>
        </w:rPr>
        <w:t xml:space="preserve"> in the boardrooms of corporate America. While Applebaum was never formally employed as an academic geographer, his ideas and connections helped to radically change the landscape of food retailing in the United States, assisted in the development of new avenues for geostatistical models and modes of representation for site selection, and helped to foster the development of the Quantitative Revolution in the 1960s.</w:t>
      </w:r>
      <w:r w:rsidRPr="00FA5BDC">
        <w:rPr>
          <w:rFonts w:cstheme="minorHAnsi"/>
          <w:b/>
          <w:bCs/>
        </w:rPr>
        <w:t xml:space="preserve"> </w:t>
      </w:r>
      <w:r w:rsidRPr="00FA5BDC">
        <w:rPr>
          <w:rFonts w:cstheme="minorHAnsi"/>
        </w:rPr>
        <w:t xml:space="preserve">By charting </w:t>
      </w:r>
      <w:r w:rsidR="00543D4F">
        <w:rPr>
          <w:rFonts w:cstheme="minorHAnsi"/>
        </w:rPr>
        <w:t xml:space="preserve">the historical materiality </w:t>
      </w:r>
      <w:r w:rsidRPr="00FA5BDC">
        <w:rPr>
          <w:rFonts w:cstheme="minorHAnsi"/>
        </w:rPr>
        <w:t xml:space="preserve">of site selection and its impacts through Applebaum’s biography, </w:t>
      </w:r>
      <w:r w:rsidR="006A37A3">
        <w:rPr>
          <w:rFonts w:cstheme="minorHAnsi"/>
        </w:rPr>
        <w:t xml:space="preserve">the paper </w:t>
      </w:r>
      <w:r w:rsidR="00FC4988">
        <w:rPr>
          <w:rFonts w:cstheme="minorHAnsi"/>
        </w:rPr>
        <w:t xml:space="preserve">argues that site selection is not a neutral process, and </w:t>
      </w:r>
      <w:r w:rsidR="00A0629A">
        <w:rPr>
          <w:rFonts w:cstheme="minorHAnsi"/>
        </w:rPr>
        <w:t xml:space="preserve">fundamentally employs a logic which prioritizes </w:t>
      </w:r>
      <w:r w:rsidR="003C65DA">
        <w:rPr>
          <w:rFonts w:cstheme="minorHAnsi"/>
        </w:rPr>
        <w:t>the maximization of profit through the lens of geographic thinking and techniques</w:t>
      </w:r>
      <w:r w:rsidRPr="00FA5BDC">
        <w:rPr>
          <w:rFonts w:cstheme="minorHAnsi"/>
        </w:rPr>
        <w:t>.</w:t>
      </w:r>
    </w:p>
    <w:p w14:paraId="2BE3303F" w14:textId="5C98C9FB" w:rsidR="00E7423F" w:rsidRPr="00FA5BDC" w:rsidRDefault="00E7423F">
      <w:pPr>
        <w:rPr>
          <w:rFonts w:cstheme="minorHAnsi"/>
          <w:b/>
          <w:bCs/>
        </w:rPr>
      </w:pPr>
      <w:r w:rsidRPr="00FA5BDC">
        <w:rPr>
          <w:rFonts w:cstheme="minorHAnsi"/>
          <w:b/>
          <w:bCs/>
        </w:rPr>
        <w:t>Introduction:</w:t>
      </w:r>
    </w:p>
    <w:p w14:paraId="00655E03" w14:textId="68C25C17" w:rsidR="00EA7283" w:rsidRDefault="004D2008" w:rsidP="00656ED4">
      <w:pPr>
        <w:rPr>
          <w:rFonts w:cstheme="minorHAnsi"/>
        </w:rPr>
      </w:pPr>
      <w:r>
        <w:rPr>
          <w:rFonts w:cstheme="minorHAnsi"/>
        </w:rPr>
        <w:t>Each academic year, in</w:t>
      </w:r>
      <w:r w:rsidR="003C65DA">
        <w:rPr>
          <w:rFonts w:cstheme="minorHAnsi"/>
        </w:rPr>
        <w:t xml:space="preserve"> introductory</w:t>
      </w:r>
      <w:r>
        <w:rPr>
          <w:rFonts w:cstheme="minorHAnsi"/>
        </w:rPr>
        <w:t xml:space="preserve"> GIS classes students learn the fundamentals of how to conduct site selection to identify </w:t>
      </w:r>
      <w:r w:rsidR="00BF062B">
        <w:rPr>
          <w:rFonts w:cstheme="minorHAnsi"/>
        </w:rPr>
        <w:t xml:space="preserve">suitable locations for </w:t>
      </w:r>
      <w:r w:rsidR="00A96653">
        <w:rPr>
          <w:rFonts w:cstheme="minorHAnsi"/>
        </w:rPr>
        <w:t xml:space="preserve">entities. </w:t>
      </w:r>
      <w:r w:rsidR="001E5928">
        <w:rPr>
          <w:rFonts w:cstheme="minorHAnsi"/>
        </w:rPr>
        <w:t xml:space="preserve">Given that </w:t>
      </w:r>
      <w:r w:rsidR="001C797D">
        <w:rPr>
          <w:rFonts w:cstheme="minorHAnsi"/>
        </w:rPr>
        <w:t>t</w:t>
      </w:r>
      <w:r w:rsidR="00A30868" w:rsidRPr="00FA5BDC">
        <w:rPr>
          <w:rFonts w:cstheme="minorHAnsi"/>
        </w:rPr>
        <w:t>here is no “site selection” button in any GIS product</w:t>
      </w:r>
      <w:r w:rsidR="001E5928">
        <w:rPr>
          <w:rFonts w:cstheme="minorHAnsi"/>
        </w:rPr>
        <w:t xml:space="preserve">, students </w:t>
      </w:r>
      <w:r w:rsidR="00A30868" w:rsidRPr="00FA5BDC">
        <w:rPr>
          <w:rFonts w:cstheme="minorHAnsi"/>
        </w:rPr>
        <w:t>must u</w:t>
      </w:r>
      <w:r w:rsidR="001E5928">
        <w:rPr>
          <w:rFonts w:cstheme="minorHAnsi"/>
        </w:rPr>
        <w:t>tilize</w:t>
      </w:r>
      <w:r w:rsidR="00A30868" w:rsidRPr="00FA5BDC">
        <w:rPr>
          <w:rFonts w:cstheme="minorHAnsi"/>
        </w:rPr>
        <w:t xml:space="preserve"> a suite of tools and data along with knowledge of urban geography and of the specific area under study to make useful recommendations.</w:t>
      </w:r>
      <w:r w:rsidR="005A436B">
        <w:rPr>
          <w:rFonts w:cstheme="minorHAnsi"/>
        </w:rPr>
        <w:t xml:space="preserve"> These exercises are largely seen as </w:t>
      </w:r>
      <w:r w:rsidR="00C23D52">
        <w:rPr>
          <w:rFonts w:cstheme="minorHAnsi"/>
        </w:rPr>
        <w:t>benign, and</w:t>
      </w:r>
      <w:r w:rsidR="005A436B">
        <w:rPr>
          <w:rFonts w:cstheme="minorHAnsi"/>
        </w:rPr>
        <w:t xml:space="preserve"> </w:t>
      </w:r>
      <w:r w:rsidR="00C23D52">
        <w:rPr>
          <w:rFonts w:cstheme="minorHAnsi"/>
        </w:rPr>
        <w:t>even beneficial, in helping students land jobs after</w:t>
      </w:r>
      <w:r w:rsidR="009E7DEC">
        <w:rPr>
          <w:rFonts w:cstheme="minorHAnsi"/>
        </w:rPr>
        <w:t xml:space="preserve"> graduation</w:t>
      </w:r>
      <w:r w:rsidR="00C54C1C">
        <w:rPr>
          <w:rFonts w:cstheme="minorHAnsi"/>
        </w:rPr>
        <w:t>, as the marriage of geographic thought and techniques in applied settings</w:t>
      </w:r>
      <w:r w:rsidR="009E7DEC">
        <w:rPr>
          <w:rFonts w:cstheme="minorHAnsi"/>
        </w:rPr>
        <w:t>.</w:t>
      </w:r>
      <w:r w:rsidR="001E5928">
        <w:rPr>
          <w:rFonts w:cstheme="minorHAnsi"/>
        </w:rPr>
        <w:t xml:space="preserve"> However, as this paper argues, </w:t>
      </w:r>
      <w:r w:rsidR="00066FCF">
        <w:rPr>
          <w:rFonts w:cstheme="minorHAnsi"/>
        </w:rPr>
        <w:t>the historical materialist origins of site selection place</w:t>
      </w:r>
      <w:r w:rsidR="0034376D">
        <w:rPr>
          <w:rFonts w:cstheme="minorHAnsi"/>
        </w:rPr>
        <w:t>s</w:t>
      </w:r>
      <w:r w:rsidR="00066FCF">
        <w:rPr>
          <w:rFonts w:cstheme="minorHAnsi"/>
        </w:rPr>
        <w:t xml:space="preserve"> </w:t>
      </w:r>
      <w:r w:rsidR="00AB26A3">
        <w:rPr>
          <w:rFonts w:cstheme="minorHAnsi"/>
        </w:rPr>
        <w:t>site selection a</w:t>
      </w:r>
      <w:r w:rsidR="00066FCF">
        <w:rPr>
          <w:rFonts w:cstheme="minorHAnsi"/>
        </w:rPr>
        <w:t xml:space="preserve">s an </w:t>
      </w:r>
      <w:r w:rsidR="00AB26A3">
        <w:rPr>
          <w:rFonts w:cstheme="minorHAnsi"/>
        </w:rPr>
        <w:t xml:space="preserve">inherent </w:t>
      </w:r>
      <w:r w:rsidR="00066FCF">
        <w:rPr>
          <w:rFonts w:cstheme="minorHAnsi"/>
        </w:rPr>
        <w:t xml:space="preserve">extension of capitalist logics. </w:t>
      </w:r>
      <w:r w:rsidR="00325905">
        <w:rPr>
          <w:rFonts w:cstheme="minorHAnsi"/>
        </w:rPr>
        <w:t xml:space="preserve">To </w:t>
      </w:r>
      <w:r w:rsidR="003315BB">
        <w:rPr>
          <w:rFonts w:cstheme="minorHAnsi"/>
        </w:rPr>
        <w:t xml:space="preserve">articulate this argument, I examine </w:t>
      </w:r>
      <w:r w:rsidR="00325905">
        <w:rPr>
          <w:rFonts w:cstheme="minorHAnsi"/>
        </w:rPr>
        <w:t>the formation</w:t>
      </w:r>
      <w:r w:rsidR="0091320A">
        <w:rPr>
          <w:rFonts w:cstheme="minorHAnsi"/>
        </w:rPr>
        <w:t xml:space="preserve"> and implementation of site selection </w:t>
      </w:r>
      <w:r w:rsidR="003315BB">
        <w:rPr>
          <w:rFonts w:cstheme="minorHAnsi"/>
        </w:rPr>
        <w:t xml:space="preserve">through </w:t>
      </w:r>
      <w:r w:rsidR="0091320A">
        <w:rPr>
          <w:rFonts w:cstheme="minorHAnsi"/>
        </w:rPr>
        <w:t xml:space="preserve">the biography of William Applebaum, </w:t>
      </w:r>
      <w:r w:rsidR="00155C62" w:rsidRPr="00FA5BDC">
        <w:rPr>
          <w:rFonts w:cstheme="minorHAnsi"/>
        </w:rPr>
        <w:t>a professional geographer who traveled widely between academic geography, business schools, and corporate boardrooms but who’s impact on the discipline</w:t>
      </w:r>
      <w:r w:rsidR="00155C62">
        <w:rPr>
          <w:rFonts w:cstheme="minorHAnsi"/>
        </w:rPr>
        <w:t xml:space="preserve">, </w:t>
      </w:r>
      <w:r w:rsidR="00155C62" w:rsidRPr="00FA5BDC">
        <w:rPr>
          <w:rFonts w:cstheme="minorHAnsi"/>
        </w:rPr>
        <w:t>the landscape of food retailing</w:t>
      </w:r>
      <w:r w:rsidR="00155C62">
        <w:rPr>
          <w:rFonts w:cstheme="minorHAnsi"/>
        </w:rPr>
        <w:t>, and the development of site selection</w:t>
      </w:r>
      <w:r w:rsidR="00155C62" w:rsidRPr="00FA5BDC">
        <w:rPr>
          <w:rFonts w:cstheme="minorHAnsi"/>
        </w:rPr>
        <w:t xml:space="preserve"> has largely been unexamined.</w:t>
      </w:r>
    </w:p>
    <w:p w14:paraId="65269216" w14:textId="3A681B5C" w:rsidR="00990EDE" w:rsidRPr="00FA5BDC" w:rsidRDefault="009D205F" w:rsidP="006B429B">
      <w:pPr>
        <w:rPr>
          <w:rFonts w:cstheme="minorHAnsi"/>
        </w:rPr>
      </w:pPr>
      <w:r>
        <w:rPr>
          <w:rFonts w:cstheme="minorHAnsi"/>
        </w:rPr>
        <w:t xml:space="preserve">In the 1930s </w:t>
      </w:r>
      <w:r w:rsidR="009A1826" w:rsidRPr="00FA5BDC">
        <w:rPr>
          <w:rFonts w:cstheme="minorHAnsi"/>
        </w:rPr>
        <w:t xml:space="preserve">Applebaum </w:t>
      </w:r>
      <w:r w:rsidR="00462DC1">
        <w:rPr>
          <w:rFonts w:cstheme="minorHAnsi"/>
        </w:rPr>
        <w:t xml:space="preserve">laid the framework for early analytical </w:t>
      </w:r>
      <w:r w:rsidR="006B429B">
        <w:rPr>
          <w:rFonts w:cstheme="minorHAnsi"/>
        </w:rPr>
        <w:t>work in the discipline</w:t>
      </w:r>
      <w:r>
        <w:rPr>
          <w:rFonts w:cstheme="minorHAnsi"/>
        </w:rPr>
        <w:t xml:space="preserve"> through site selection and </w:t>
      </w:r>
      <w:r w:rsidR="000B7436" w:rsidRPr="00FA5BDC">
        <w:rPr>
          <w:rFonts w:cstheme="minorHAnsi"/>
        </w:rPr>
        <w:t xml:space="preserve">in </w:t>
      </w:r>
      <w:r>
        <w:rPr>
          <w:rFonts w:cstheme="minorHAnsi"/>
        </w:rPr>
        <w:t xml:space="preserve">his </w:t>
      </w:r>
      <w:r w:rsidR="000B7436" w:rsidRPr="00FA5BDC">
        <w:rPr>
          <w:rFonts w:cstheme="minorHAnsi"/>
        </w:rPr>
        <w:t>later years</w:t>
      </w:r>
      <w:r>
        <w:rPr>
          <w:rFonts w:cstheme="minorHAnsi"/>
        </w:rPr>
        <w:t xml:space="preserve"> worked </w:t>
      </w:r>
      <w:r w:rsidR="000B7436" w:rsidRPr="00FA5BDC">
        <w:rPr>
          <w:rFonts w:cstheme="minorHAnsi"/>
        </w:rPr>
        <w:t>as an advocate for applied geography, mentor</w:t>
      </w:r>
      <w:r>
        <w:rPr>
          <w:rFonts w:cstheme="minorHAnsi"/>
        </w:rPr>
        <w:t xml:space="preserve">ed </w:t>
      </w:r>
      <w:r w:rsidR="000B7436" w:rsidRPr="00FA5BDC">
        <w:rPr>
          <w:rFonts w:cstheme="minorHAnsi"/>
        </w:rPr>
        <w:t>of key figures of the Quantitative Revolution and a generation of business school graduates, and in consult</w:t>
      </w:r>
      <w:r>
        <w:rPr>
          <w:rFonts w:cstheme="minorHAnsi"/>
        </w:rPr>
        <w:t xml:space="preserve">ed </w:t>
      </w:r>
      <w:r w:rsidR="000B7436" w:rsidRPr="00FA5BDC">
        <w:rPr>
          <w:rFonts w:cstheme="minorHAnsi"/>
        </w:rPr>
        <w:t xml:space="preserve">in the food retail industry to </w:t>
      </w:r>
      <w:r w:rsidR="001E2222">
        <w:rPr>
          <w:rFonts w:cstheme="minorHAnsi"/>
        </w:rPr>
        <w:t xml:space="preserve">help </w:t>
      </w:r>
      <w:r w:rsidR="000B7436" w:rsidRPr="00FA5BDC">
        <w:rPr>
          <w:rFonts w:cstheme="minorHAnsi"/>
        </w:rPr>
        <w:t xml:space="preserve">solidify </w:t>
      </w:r>
      <w:r w:rsidR="003D3F56">
        <w:rPr>
          <w:rFonts w:cstheme="minorHAnsi"/>
        </w:rPr>
        <w:t>site selection as a</w:t>
      </w:r>
      <w:r w:rsidR="001E2222">
        <w:rPr>
          <w:rFonts w:cstheme="minorHAnsi"/>
        </w:rPr>
        <w:t xml:space="preserve">n essential analytic </w:t>
      </w:r>
      <w:r w:rsidR="003D3F56">
        <w:rPr>
          <w:rFonts w:cstheme="minorHAnsi"/>
        </w:rPr>
        <w:t>technique</w:t>
      </w:r>
      <w:r w:rsidR="00FD4728">
        <w:rPr>
          <w:rFonts w:cstheme="minorHAnsi"/>
        </w:rPr>
        <w:t xml:space="preserve">. </w:t>
      </w:r>
      <w:r w:rsidR="007C5617" w:rsidRPr="00FA5BDC">
        <w:rPr>
          <w:rFonts w:cstheme="minorHAnsi"/>
        </w:rPr>
        <w:t xml:space="preserve">Situating </w:t>
      </w:r>
      <w:r w:rsidR="00FD4728">
        <w:rPr>
          <w:rFonts w:cstheme="minorHAnsi"/>
        </w:rPr>
        <w:t xml:space="preserve">site selection </w:t>
      </w:r>
      <w:r w:rsidR="00C57AFF">
        <w:rPr>
          <w:rFonts w:cstheme="minorHAnsi"/>
        </w:rPr>
        <w:t xml:space="preserve">in its historical materialist origins </w:t>
      </w:r>
      <w:r w:rsidR="003E2931" w:rsidRPr="00FA5BDC">
        <w:rPr>
          <w:rFonts w:cstheme="minorHAnsi"/>
        </w:rPr>
        <w:t>enables</w:t>
      </w:r>
      <w:r w:rsidR="00D056D1" w:rsidRPr="00FA5BDC">
        <w:rPr>
          <w:rFonts w:cstheme="minorHAnsi"/>
        </w:rPr>
        <w:t xml:space="preserve"> a better understanding of h</w:t>
      </w:r>
      <w:r w:rsidR="007F1751">
        <w:rPr>
          <w:rFonts w:cstheme="minorHAnsi"/>
        </w:rPr>
        <w:t>ow site selection</w:t>
      </w:r>
      <w:r w:rsidR="00E55708">
        <w:rPr>
          <w:rFonts w:cstheme="minorHAnsi"/>
        </w:rPr>
        <w:t xml:space="preserve"> moved from the fringes of the discipline to a key analytical tool that continues to have significant impacts in the current moment.</w:t>
      </w:r>
      <w:r w:rsidR="001E2222">
        <w:rPr>
          <w:rFonts w:cstheme="minorHAnsi"/>
        </w:rPr>
        <w:t xml:space="preserve"> </w:t>
      </w:r>
      <w:r w:rsidR="00990EDE">
        <w:rPr>
          <w:rFonts w:cstheme="minorHAnsi"/>
        </w:rPr>
        <w:t>After introduc</w:t>
      </w:r>
      <w:r w:rsidR="00E6322F">
        <w:rPr>
          <w:rFonts w:cstheme="minorHAnsi"/>
        </w:rPr>
        <w:t xml:space="preserve">ing the theoretical framing and methods, the paper turns to telling the biography of Applebaum, exploring how site selection emerged as key </w:t>
      </w:r>
      <w:r w:rsidR="003B3B5C">
        <w:rPr>
          <w:rFonts w:cstheme="minorHAnsi"/>
        </w:rPr>
        <w:t xml:space="preserve">application of geographic techniques before concluding </w:t>
      </w:r>
      <w:r w:rsidR="000D7768">
        <w:rPr>
          <w:rFonts w:cstheme="minorHAnsi"/>
        </w:rPr>
        <w:t xml:space="preserve">by examining </w:t>
      </w:r>
      <w:r w:rsidR="00E21A41">
        <w:rPr>
          <w:rFonts w:cstheme="minorHAnsi"/>
        </w:rPr>
        <w:t>the legacy of Applebaum and site selection.</w:t>
      </w:r>
    </w:p>
    <w:p w14:paraId="605864C0" w14:textId="710DB593" w:rsidR="000B7436" w:rsidRPr="00FA5BDC" w:rsidRDefault="001E2222" w:rsidP="00656ED4">
      <w:pPr>
        <w:rPr>
          <w:rFonts w:cstheme="minorHAnsi"/>
          <w:b/>
          <w:bCs/>
        </w:rPr>
      </w:pPr>
      <w:r>
        <w:rPr>
          <w:rFonts w:cstheme="minorHAnsi"/>
          <w:b/>
          <w:bCs/>
        </w:rPr>
        <w:t>Theoretical Framework:</w:t>
      </w:r>
    </w:p>
    <w:p w14:paraId="0FFA42D4" w14:textId="3CD93B40" w:rsidR="009A4D73" w:rsidRDefault="009A4D73" w:rsidP="00AC2930">
      <w:pPr>
        <w:rPr>
          <w:rFonts w:cstheme="minorHAnsi"/>
        </w:rPr>
      </w:pPr>
      <w:r w:rsidRPr="00C93CBB">
        <w:rPr>
          <w:rFonts w:cstheme="minorHAnsi"/>
          <w:highlight w:val="cyan"/>
        </w:rPr>
        <w:t>NOTE for Matt: I think one of the areas I need to fix in this is that I conflate the spatial fix with political economy.</w:t>
      </w:r>
      <w:r>
        <w:rPr>
          <w:rFonts w:cstheme="minorHAnsi"/>
        </w:rPr>
        <w:t xml:space="preserve"> </w:t>
      </w:r>
    </w:p>
    <w:p w14:paraId="1C54B93A" w14:textId="59981DF0" w:rsidR="0035274A" w:rsidRDefault="00581FBB" w:rsidP="00AC2930">
      <w:pPr>
        <w:rPr>
          <w:rFonts w:cstheme="minorHAnsi"/>
        </w:rPr>
      </w:pPr>
      <w:r>
        <w:rPr>
          <w:rFonts w:cstheme="minorHAnsi"/>
        </w:rPr>
        <w:lastRenderedPageBreak/>
        <w:t xml:space="preserve">Discussions of the spatial fix have been part of </w:t>
      </w:r>
      <w:r w:rsidR="00E20D11">
        <w:rPr>
          <w:rFonts w:cstheme="minorHAnsi"/>
        </w:rPr>
        <w:t>mainstream conversations</w:t>
      </w:r>
      <w:r w:rsidR="00745A0E">
        <w:rPr>
          <w:rFonts w:cstheme="minorHAnsi"/>
        </w:rPr>
        <w:t xml:space="preserve"> in geography</w:t>
      </w:r>
      <w:r w:rsidR="00E20D11">
        <w:rPr>
          <w:rFonts w:cstheme="minorHAnsi"/>
        </w:rPr>
        <w:t xml:space="preserve"> since Harvey’s </w:t>
      </w:r>
      <w:r w:rsidR="00FF61FC">
        <w:rPr>
          <w:rFonts w:cstheme="minorHAnsi"/>
        </w:rPr>
        <w:fldChar w:fldCharType="begin"/>
      </w:r>
      <w:r w:rsidR="00FF61FC">
        <w:rPr>
          <w:rFonts w:cstheme="minorHAnsi"/>
        </w:rPr>
        <w:instrText xml:space="preserve"> ADDIN ZOTERO_ITEM CSL_CITATION {"citationID":"vHWjkwWt","properties":{"formattedCitation":"(1982)","plainCitation":"(1982)","noteIndex":0},"citationItems":[{"id":4949,"uris":["http://zotero.org/users/3778766/items/UFME826Z"],"itemData":{"id":4949,"type":"book","abstract":"A major rereading of Marx’s critique of political economy Now a classic of Marxian economics, The Limits to Capital provides one of the best theoretical guides to the history and geography of capitalist development. In this edition, Harvey updates his seminal text with a substantial discussion of the turmoil in world markets today. Delving into concepts such as “fictitious capital” and “uneven geographical development,” Harvey takes the reader step by step through layers of crisis formation, beginning with Marx’s controversial argument concerning the falling rate of profit and closing with a timely foray into the geopolitical and geographical implications of Marx’s work.","ISBN":"978-1-78873-102-7","language":"en","note":"Google-Books-ID: ySRTDwAAQBAJ","number-of-pages":"513","publisher":"Verso Books","source":"Google Books","title":"The Limits to Capital","author":[{"family":"Harvey","given":"David"}],"issued":{"date-parts":[["1982"]]}},"suppress-author":true}],"schema":"https://github.com/citation-style-language/schema/raw/master/csl-citation.json"} </w:instrText>
      </w:r>
      <w:r w:rsidR="00FF61FC">
        <w:rPr>
          <w:rFonts w:cstheme="minorHAnsi"/>
        </w:rPr>
        <w:fldChar w:fldCharType="separate"/>
      </w:r>
      <w:r w:rsidR="00FF61FC" w:rsidRPr="00FF61FC">
        <w:rPr>
          <w:rFonts w:ascii="Calibri" w:hAnsi="Calibri" w:cs="Calibri"/>
        </w:rPr>
        <w:t>(1982)</w:t>
      </w:r>
      <w:r w:rsidR="00FF61FC">
        <w:rPr>
          <w:rFonts w:cstheme="minorHAnsi"/>
        </w:rPr>
        <w:fldChar w:fldCharType="end"/>
      </w:r>
      <w:r w:rsidR="00D254FF">
        <w:rPr>
          <w:rFonts w:cstheme="minorHAnsi"/>
        </w:rPr>
        <w:t xml:space="preserve"> </w:t>
      </w:r>
      <w:r w:rsidR="00D254FF">
        <w:rPr>
          <w:rFonts w:cstheme="minorHAnsi"/>
          <w:i/>
          <w:iCs/>
        </w:rPr>
        <w:t>The Limits to Capital</w:t>
      </w:r>
      <w:r w:rsidR="00D254FF">
        <w:rPr>
          <w:rFonts w:cstheme="minorHAnsi"/>
        </w:rPr>
        <w:t xml:space="preserve">, and continue to be employed across </w:t>
      </w:r>
      <w:r w:rsidR="00745A0E">
        <w:rPr>
          <w:rFonts w:cstheme="minorHAnsi"/>
        </w:rPr>
        <w:t>the discipline</w:t>
      </w:r>
      <w:r w:rsidR="00D254FF">
        <w:rPr>
          <w:rFonts w:cstheme="minorHAnsi"/>
        </w:rPr>
        <w:t xml:space="preserve"> to </w:t>
      </w:r>
      <w:r w:rsidR="00302E51">
        <w:rPr>
          <w:rFonts w:cstheme="minorHAnsi"/>
        </w:rPr>
        <w:t>articulate the ways in which capital seeks to overcome apparent limits</w:t>
      </w:r>
      <w:r w:rsidR="00302FA1">
        <w:rPr>
          <w:rFonts w:cstheme="minorHAnsi"/>
        </w:rPr>
        <w:t xml:space="preserve">. </w:t>
      </w:r>
      <w:r w:rsidR="00174420">
        <w:rPr>
          <w:rFonts w:cstheme="minorHAnsi"/>
        </w:rPr>
        <w:t xml:space="preserve">The basic argument that capital often looks to space as a way to </w:t>
      </w:r>
      <w:r w:rsidR="005A5F20">
        <w:rPr>
          <w:rFonts w:cstheme="minorHAnsi"/>
        </w:rPr>
        <w:t>generate new profits or minimize current liabilities</w:t>
      </w:r>
      <w:r w:rsidR="005270CE">
        <w:rPr>
          <w:rFonts w:cstheme="minorHAnsi"/>
        </w:rPr>
        <w:t xml:space="preserve"> to prolong its power</w:t>
      </w:r>
      <w:r w:rsidR="005A5F20">
        <w:rPr>
          <w:rFonts w:cstheme="minorHAnsi"/>
        </w:rPr>
        <w:t xml:space="preserve"> has found credence across and beyond economic geography</w:t>
      </w:r>
      <w:r w:rsidR="008358C3">
        <w:rPr>
          <w:rFonts w:cstheme="minorHAnsi"/>
        </w:rPr>
        <w:t>.</w:t>
      </w:r>
      <w:r w:rsidR="00F66E6B">
        <w:rPr>
          <w:rFonts w:cstheme="minorHAnsi"/>
        </w:rPr>
        <w:t xml:space="preserve"> </w:t>
      </w:r>
      <w:r w:rsidR="006F5CC0">
        <w:rPr>
          <w:rFonts w:cstheme="minorHAnsi"/>
        </w:rPr>
        <w:t xml:space="preserve">Yet as Bok </w:t>
      </w:r>
      <w:r w:rsidR="006F5CC0">
        <w:rPr>
          <w:rFonts w:cstheme="minorHAnsi"/>
        </w:rPr>
        <w:fldChar w:fldCharType="begin"/>
      </w:r>
      <w:r w:rsidR="006F5CC0">
        <w:rPr>
          <w:rFonts w:cstheme="minorHAnsi"/>
        </w:rPr>
        <w:instrText xml:space="preserve"> ADDIN ZOTERO_ITEM CSL_CITATION {"citationID":"8Cb1wCY7","properties":{"formattedCitation":"(2019)","plainCitation":"(2019)","noteIndex":0},"citationItems":[{"id":3304,"uris":["http://zotero.org/users/3778766/items/JPIKFKI7"],"itemData":{"id":3304,"type":"article-journal","abstract":"This paper traces the transformative travels of the metaphor of the ‘fix’ across the unbounded terrain of geographical political economy. It argues for taking the fix seriously as a root metaphor of the field, a signifier of its history and theory-cultures. Critically excavating the entwined genealogies of the metaphor and the field, it illuminates several historically successive and thematic moments of ‘fix thinking’, including: the spatial fix (1980s); institutional and spatio-temporal fixes of regulationist-theoretical approaches (1990s); and the scalar fix of state rescaling theory (2000s). It reviews these stages and their broader intellectual and political implications for critical geographical scholarship.","container-title":"Progress in Human Geography","DOI":"10.1177/0309132518804352","ISSN":"0309-1325","issue":"6","journalAbbreviation":"Progress in Human Geography","language":"en","note":"publisher: SAGE Publications Ltd","page":"1087-1108","source":"SAGE Journals","title":"‘By our metaphors you shall know us’: The ‘fix’ of geographical political economy","title-short":"‘By our metaphors you shall know us’","volume":"43","author":[{"family":"Bok","given":"Rachel"}],"issued":{"date-parts":[["2019",12,1]]}},"suppress-author":true}],"schema":"https://github.com/citation-style-language/schema/raw/master/csl-citation.json"} </w:instrText>
      </w:r>
      <w:r w:rsidR="006F5CC0">
        <w:rPr>
          <w:rFonts w:cstheme="minorHAnsi"/>
        </w:rPr>
        <w:fldChar w:fldCharType="separate"/>
      </w:r>
      <w:r w:rsidR="006F5CC0" w:rsidRPr="006F5CC0">
        <w:rPr>
          <w:rFonts w:ascii="Calibri" w:hAnsi="Calibri" w:cs="Calibri"/>
        </w:rPr>
        <w:t>(2019)</w:t>
      </w:r>
      <w:r w:rsidR="006F5CC0">
        <w:rPr>
          <w:rFonts w:cstheme="minorHAnsi"/>
        </w:rPr>
        <w:fldChar w:fldCharType="end"/>
      </w:r>
      <w:r w:rsidR="006F5CC0">
        <w:rPr>
          <w:rFonts w:cstheme="minorHAnsi"/>
        </w:rPr>
        <w:t xml:space="preserve"> argues, the deployment of </w:t>
      </w:r>
      <w:r w:rsidR="00B82C84">
        <w:rPr>
          <w:rFonts w:cstheme="minorHAnsi"/>
        </w:rPr>
        <w:t xml:space="preserve">various </w:t>
      </w:r>
      <w:r w:rsidR="00286868">
        <w:rPr>
          <w:rFonts w:cstheme="minorHAnsi"/>
        </w:rPr>
        <w:t>types of “fixes” utilize</w:t>
      </w:r>
      <w:r w:rsidR="00745A0E">
        <w:rPr>
          <w:rFonts w:cstheme="minorHAnsi"/>
        </w:rPr>
        <w:t>s</w:t>
      </w:r>
      <w:r w:rsidR="00286868">
        <w:rPr>
          <w:rFonts w:cstheme="minorHAnsi"/>
        </w:rPr>
        <w:t xml:space="preserve"> </w:t>
      </w:r>
      <w:r w:rsidR="00E87699">
        <w:rPr>
          <w:rFonts w:cstheme="minorHAnsi"/>
        </w:rPr>
        <w:t xml:space="preserve">the power of </w:t>
      </w:r>
      <w:r w:rsidR="00286868">
        <w:rPr>
          <w:rFonts w:cstheme="minorHAnsi"/>
        </w:rPr>
        <w:t>metaphors</w:t>
      </w:r>
      <w:r w:rsidR="0035274A">
        <w:rPr>
          <w:rFonts w:cstheme="minorHAnsi"/>
        </w:rPr>
        <w:t xml:space="preserve"> </w:t>
      </w:r>
      <w:r w:rsidR="004D0DDC">
        <w:rPr>
          <w:rFonts w:cstheme="minorHAnsi"/>
        </w:rPr>
        <w:t xml:space="preserve">to </w:t>
      </w:r>
      <w:r w:rsidR="0035274A">
        <w:rPr>
          <w:rFonts w:cstheme="minorHAnsi"/>
        </w:rPr>
        <w:t xml:space="preserve">generate </w:t>
      </w:r>
      <w:r w:rsidR="004D4412">
        <w:rPr>
          <w:rFonts w:cstheme="minorHAnsi"/>
        </w:rPr>
        <w:t>new and alternative insights into how capital addresses limits in various sectors of the economy at different times. One by-product of this is that “</w:t>
      </w:r>
      <w:r w:rsidR="0035274A">
        <w:rPr>
          <w:rFonts w:cstheme="minorHAnsi"/>
        </w:rPr>
        <w:t>the fix</w:t>
      </w:r>
      <w:r w:rsidR="004D4412">
        <w:rPr>
          <w:rFonts w:cstheme="minorHAnsi"/>
        </w:rPr>
        <w:t>”</w:t>
      </w:r>
      <w:r w:rsidR="0035274A">
        <w:rPr>
          <w:rFonts w:cstheme="minorHAnsi"/>
        </w:rPr>
        <w:t xml:space="preserve"> </w:t>
      </w:r>
      <w:r w:rsidR="008F42E4">
        <w:rPr>
          <w:rFonts w:cstheme="minorHAnsi"/>
        </w:rPr>
        <w:t xml:space="preserve">has become such an engrained </w:t>
      </w:r>
      <w:r w:rsidR="004D4412">
        <w:rPr>
          <w:rFonts w:cstheme="minorHAnsi"/>
        </w:rPr>
        <w:t>term in the discipline, tha</w:t>
      </w:r>
      <w:r w:rsidR="00CA15B3">
        <w:rPr>
          <w:rFonts w:cstheme="minorHAnsi"/>
        </w:rPr>
        <w:t xml:space="preserve">t </w:t>
      </w:r>
      <w:r w:rsidR="003D7A36">
        <w:rPr>
          <w:rFonts w:cstheme="minorHAnsi"/>
        </w:rPr>
        <w:t xml:space="preserve">we </w:t>
      </w:r>
      <w:r w:rsidR="000646CD">
        <w:rPr>
          <w:rFonts w:cstheme="minorHAnsi"/>
        </w:rPr>
        <w:t>“</w:t>
      </w:r>
      <w:r w:rsidR="003D7A36">
        <w:rPr>
          <w:rFonts w:cstheme="minorHAnsi"/>
        </w:rPr>
        <w:t xml:space="preserve">must </w:t>
      </w:r>
      <w:r w:rsidR="000646CD">
        <w:rPr>
          <w:rFonts w:cstheme="minorHAnsi"/>
        </w:rPr>
        <w:t>continually</w:t>
      </w:r>
      <w:r w:rsidR="003D7A36">
        <w:rPr>
          <w:rFonts w:cstheme="minorHAnsi"/>
        </w:rPr>
        <w:t xml:space="preserve"> critically think about </w:t>
      </w:r>
      <w:r w:rsidR="00F55344">
        <w:rPr>
          <w:rFonts w:cstheme="minorHAnsi"/>
        </w:rPr>
        <w:t xml:space="preserve">the metaphors we use” </w:t>
      </w:r>
      <w:r w:rsidR="008C59C9">
        <w:rPr>
          <w:rFonts w:cstheme="minorHAnsi"/>
        </w:rPr>
        <w:fldChar w:fldCharType="begin"/>
      </w:r>
      <w:r w:rsidR="008C59C9">
        <w:rPr>
          <w:rFonts w:cstheme="minorHAnsi"/>
        </w:rPr>
        <w:instrText xml:space="preserve"> ADDIN ZOTERO_ITEM CSL_CITATION {"citationID":"kglkcx5Z","properties":{"formattedCitation":"(Barnes, 1991, p. 118)","plainCitation":"(Barnes, 1991, p. 118)","noteIndex":0},"citationItems":[{"id":4953,"uris":["http://zotero.org/users/3778766/items/DVK254QJ"],"itemData":{"id":4953,"type":"article-journal","abstract":"By drawing upon the work of the American philosopher Richard Rorty this paper seeks to understand the role of metaphor in the recent history of economic geography, with a particular focus on the development of the gravity model. After briefly discussing the role of ‘big’ metaphors in general, the paper examines the central metaphors that inform both Rorty's critique and reconstruction of traditional philosophy. This is followed by an examination of Rorty's own theory of metaphor. The novelty of his theory is that it makes no epistemological claims; rather, the merit of a particular metaphor is judged on the basis of its usefulness rather than conformance with a set of abstract rules that define the nature of a metaphor. Using Rorty's ideas, the paper concludes with an examination of the recent history of economic geography. It is argued that that history is indeed the history of different metaphors. Such a claim is made more specific by an examination of the gravity model.","container-title":"Geografiska Annaler: Series B, Human Geography","DOI":"10.1080/04353684.1991.11879617","ISSN":"0435-3684","issue":"2","note":"publisher: Routledge\n_eprint: https://doi.org/10.1080/04353684.1991.11879617","page":"111-120","source":"Taylor and Francis+NEJM","title":"Metaphors and Conversations in Economic Geography: Richard Rorty and the Gravity Model","title-short":"Metaphors and Conversations in Economic Geography","volume":"73","author":[{"family":"Barnes","given":"Trevor J."}],"issued":{"date-parts":[["1991",8,1]]}},"locator":"118"}],"schema":"https://github.com/citation-style-language/schema/raw/master/csl-citation.json"} </w:instrText>
      </w:r>
      <w:r w:rsidR="008C59C9">
        <w:rPr>
          <w:rFonts w:cstheme="minorHAnsi"/>
        </w:rPr>
        <w:fldChar w:fldCharType="separate"/>
      </w:r>
      <w:r w:rsidR="008C59C9" w:rsidRPr="008C59C9">
        <w:rPr>
          <w:rFonts w:ascii="Calibri" w:hAnsi="Calibri" w:cs="Calibri"/>
        </w:rPr>
        <w:t>(Barnes, 1991, p. 118)</w:t>
      </w:r>
      <w:r w:rsidR="008C59C9">
        <w:rPr>
          <w:rFonts w:cstheme="minorHAnsi"/>
        </w:rPr>
        <w:fldChar w:fldCharType="end"/>
      </w:r>
      <w:r w:rsidR="00732FD2">
        <w:rPr>
          <w:rFonts w:cstheme="minorHAnsi"/>
        </w:rPr>
        <w:t>. Indeed,</w:t>
      </w:r>
      <w:r w:rsidR="00427F03">
        <w:rPr>
          <w:rFonts w:cstheme="minorHAnsi"/>
        </w:rPr>
        <w:t xml:space="preserve"> the </w:t>
      </w:r>
      <w:r w:rsidR="00682C4F">
        <w:rPr>
          <w:rFonts w:cstheme="minorHAnsi"/>
        </w:rPr>
        <w:t xml:space="preserve">origins of this quote </w:t>
      </w:r>
      <w:r w:rsidR="009F1E69">
        <w:rPr>
          <w:rFonts w:cstheme="minorHAnsi"/>
        </w:rPr>
        <w:t>in Barnes (1991) paper examining the origins of the gravity model in economic geography are highly important to this discussion. As he argues</w:t>
      </w:r>
      <w:r w:rsidR="00585F24">
        <w:rPr>
          <w:rFonts w:cstheme="minorHAnsi"/>
        </w:rPr>
        <w:t>,</w:t>
      </w:r>
      <w:r w:rsidR="009F1E69">
        <w:rPr>
          <w:rFonts w:cstheme="minorHAnsi"/>
        </w:rPr>
        <w:t xml:space="preserve"> </w:t>
      </w:r>
      <w:r w:rsidR="00C152A0">
        <w:rPr>
          <w:rFonts w:cstheme="minorHAnsi"/>
        </w:rPr>
        <w:t xml:space="preserve">even though the mathematical </w:t>
      </w:r>
      <w:r w:rsidR="00FC3E9F">
        <w:rPr>
          <w:rFonts w:cstheme="minorHAnsi"/>
        </w:rPr>
        <w:t xml:space="preserve">gravity </w:t>
      </w:r>
      <w:r w:rsidR="00C152A0">
        <w:rPr>
          <w:rFonts w:cstheme="minorHAnsi"/>
        </w:rPr>
        <w:t xml:space="preserve">model itself oftentimes did not fully work, the metaphorical idea of an aspects of physics (gravity) impacting the distribution of an economic phenomena </w:t>
      </w:r>
      <w:r w:rsidR="0017563B">
        <w:rPr>
          <w:rFonts w:cstheme="minorHAnsi"/>
        </w:rPr>
        <w:t xml:space="preserve">enabled economic geographers to think differently about </w:t>
      </w:r>
      <w:r w:rsidR="005B2229">
        <w:rPr>
          <w:rFonts w:cstheme="minorHAnsi"/>
        </w:rPr>
        <w:t xml:space="preserve">how economic spaces operated. </w:t>
      </w:r>
      <w:r w:rsidR="00FB6B18">
        <w:rPr>
          <w:rFonts w:cstheme="minorHAnsi"/>
        </w:rPr>
        <w:t>M</w:t>
      </w:r>
      <w:r w:rsidR="005B2229">
        <w:rPr>
          <w:rFonts w:cstheme="minorHAnsi"/>
        </w:rPr>
        <w:t>etaphor</w:t>
      </w:r>
      <w:r w:rsidR="00FB6B18">
        <w:rPr>
          <w:rFonts w:cstheme="minorHAnsi"/>
        </w:rPr>
        <w:t>s thus</w:t>
      </w:r>
      <w:r w:rsidR="005B2229">
        <w:rPr>
          <w:rFonts w:cstheme="minorHAnsi"/>
        </w:rPr>
        <w:t xml:space="preserve"> </w:t>
      </w:r>
      <w:r w:rsidR="00720F9D">
        <w:rPr>
          <w:rFonts w:cstheme="minorHAnsi"/>
        </w:rPr>
        <w:t>create</w:t>
      </w:r>
      <w:r w:rsidR="00FB6B18">
        <w:rPr>
          <w:rFonts w:cstheme="minorHAnsi"/>
        </w:rPr>
        <w:t xml:space="preserve"> a portal to reconceptualize the world along t</w:t>
      </w:r>
      <w:r w:rsidR="00720F9D">
        <w:rPr>
          <w:rFonts w:cstheme="minorHAnsi"/>
        </w:rPr>
        <w:t>he lines of an already existing association</w:t>
      </w:r>
      <w:r w:rsidR="00AA75ED">
        <w:rPr>
          <w:rFonts w:cstheme="minorHAnsi"/>
        </w:rPr>
        <w:t xml:space="preserve">. </w:t>
      </w:r>
    </w:p>
    <w:p w14:paraId="25D27A5E" w14:textId="6424515D" w:rsidR="00C66888" w:rsidRDefault="00AA75ED" w:rsidP="00AC2930">
      <w:pPr>
        <w:rPr>
          <w:rFonts w:cstheme="minorHAnsi"/>
        </w:rPr>
      </w:pPr>
      <w:r>
        <w:rPr>
          <w:rFonts w:cstheme="minorHAnsi"/>
        </w:rPr>
        <w:t>To this end, I argue that “site selection” has become a metaphor in the world of GIScience</w:t>
      </w:r>
      <w:r w:rsidR="0072767E">
        <w:rPr>
          <w:rFonts w:cstheme="minorHAnsi"/>
        </w:rPr>
        <w:t xml:space="preserve">, being </w:t>
      </w:r>
      <w:r>
        <w:rPr>
          <w:rFonts w:cstheme="minorHAnsi"/>
        </w:rPr>
        <w:t>abstracted from its pre</w:t>
      </w:r>
      <w:r w:rsidR="001A688A">
        <w:rPr>
          <w:rFonts w:cstheme="minorHAnsi"/>
        </w:rPr>
        <w:t>-digital roots</w:t>
      </w:r>
      <w:r w:rsidR="0072767E">
        <w:rPr>
          <w:rFonts w:cstheme="minorHAnsi"/>
        </w:rPr>
        <w:t xml:space="preserve"> as an area of economic geography</w:t>
      </w:r>
      <w:r w:rsidR="001F51F3">
        <w:rPr>
          <w:rFonts w:cstheme="minorHAnsi"/>
        </w:rPr>
        <w:t xml:space="preserve"> in determining how hyper-local markets operate</w:t>
      </w:r>
      <w:r w:rsidR="0072767E">
        <w:rPr>
          <w:rFonts w:cstheme="minorHAnsi"/>
        </w:rPr>
        <w:t xml:space="preserve"> towards a set of procedures to be followed </w:t>
      </w:r>
      <w:r w:rsidR="001F51F3">
        <w:rPr>
          <w:rFonts w:cstheme="minorHAnsi"/>
        </w:rPr>
        <w:t xml:space="preserve">in a GIS </w:t>
      </w:r>
      <w:r w:rsidR="0072767E">
        <w:rPr>
          <w:rFonts w:cstheme="minorHAnsi"/>
        </w:rPr>
        <w:t>to assist in decision making. In the process</w:t>
      </w:r>
      <w:r w:rsidR="00C71926">
        <w:rPr>
          <w:rFonts w:cstheme="minorHAnsi"/>
        </w:rPr>
        <w:t xml:space="preserve"> of creating this metaphor</w:t>
      </w:r>
      <w:r w:rsidR="0072767E">
        <w:rPr>
          <w:rFonts w:cstheme="minorHAnsi"/>
        </w:rPr>
        <w:t xml:space="preserve">, </w:t>
      </w:r>
      <w:proofErr w:type="spellStart"/>
      <w:r w:rsidR="0072767E">
        <w:rPr>
          <w:rFonts w:cstheme="minorHAnsi"/>
        </w:rPr>
        <w:t>GIScientists</w:t>
      </w:r>
      <w:proofErr w:type="spellEnd"/>
      <w:r w:rsidR="0072767E">
        <w:rPr>
          <w:rFonts w:cstheme="minorHAnsi"/>
        </w:rPr>
        <w:t xml:space="preserve"> and economic geographers alike have </w:t>
      </w:r>
      <w:r w:rsidR="00CC090C">
        <w:rPr>
          <w:rFonts w:cstheme="minorHAnsi"/>
        </w:rPr>
        <w:t>overlooked</w:t>
      </w:r>
      <w:r w:rsidR="0072767E">
        <w:rPr>
          <w:rFonts w:cstheme="minorHAnsi"/>
        </w:rPr>
        <w:t xml:space="preserve"> </w:t>
      </w:r>
      <w:r w:rsidR="00C71926">
        <w:rPr>
          <w:rFonts w:cstheme="minorHAnsi"/>
        </w:rPr>
        <w:t xml:space="preserve">the importance of site selection as a key tool of capitalism </w:t>
      </w:r>
      <w:r w:rsidR="008D7CFD">
        <w:rPr>
          <w:rFonts w:cstheme="minorHAnsi"/>
        </w:rPr>
        <w:t>in putting the “fix” in the spatial fix.</w:t>
      </w:r>
      <w:r w:rsidR="009D44AF">
        <w:rPr>
          <w:rFonts w:cstheme="minorHAnsi"/>
        </w:rPr>
        <w:t xml:space="preserve"> </w:t>
      </w:r>
      <w:r w:rsidR="003858D4">
        <w:rPr>
          <w:rFonts w:cstheme="minorHAnsi"/>
        </w:rPr>
        <w:t xml:space="preserve">Indeed </w:t>
      </w:r>
      <w:r w:rsidR="00667719">
        <w:rPr>
          <w:rFonts w:cstheme="minorHAnsi"/>
        </w:rPr>
        <w:t xml:space="preserve">discussions of how the spatial fix actually manifests in the world is </w:t>
      </w:r>
      <w:r w:rsidR="003858D4">
        <w:rPr>
          <w:rFonts w:cstheme="minorHAnsi"/>
        </w:rPr>
        <w:t xml:space="preserve">often </w:t>
      </w:r>
      <w:r w:rsidR="00A07048">
        <w:rPr>
          <w:rFonts w:cstheme="minorHAnsi"/>
        </w:rPr>
        <w:t>a</w:t>
      </w:r>
      <w:r w:rsidR="004B3094">
        <w:rPr>
          <w:rFonts w:cstheme="minorHAnsi"/>
        </w:rPr>
        <w:t>imed a</w:t>
      </w:r>
      <w:r w:rsidR="00A07048">
        <w:rPr>
          <w:rFonts w:cstheme="minorHAnsi"/>
        </w:rPr>
        <w:t xml:space="preserve">t the </w:t>
      </w:r>
      <w:r w:rsidR="004B3094">
        <w:rPr>
          <w:rFonts w:cstheme="minorHAnsi"/>
        </w:rPr>
        <w:t>meta-</w:t>
      </w:r>
      <w:r w:rsidR="00A07048">
        <w:rPr>
          <w:rFonts w:cstheme="minorHAnsi"/>
        </w:rPr>
        <w:t xml:space="preserve">level. In other words, geographers </w:t>
      </w:r>
      <w:r w:rsidR="004B3094">
        <w:rPr>
          <w:rFonts w:cstheme="minorHAnsi"/>
        </w:rPr>
        <w:t>that utilize the spatial fix examine</w:t>
      </w:r>
      <w:r w:rsidR="000C3F75">
        <w:rPr>
          <w:rFonts w:cstheme="minorHAnsi"/>
        </w:rPr>
        <w:t xml:space="preserve"> the movement of economic activity from one area to another </w:t>
      </w:r>
      <w:r w:rsidR="00EF270B">
        <w:rPr>
          <w:rFonts w:cstheme="minorHAnsi"/>
        </w:rPr>
        <w:t xml:space="preserve">(such as the offshoring of factories from the Europe and North America to East Asia) </w:t>
      </w:r>
      <w:r w:rsidR="00D711C5">
        <w:rPr>
          <w:rFonts w:cstheme="minorHAnsi"/>
        </w:rPr>
        <w:t>to articulate</w:t>
      </w:r>
      <w:r w:rsidR="00F02547">
        <w:rPr>
          <w:rFonts w:cstheme="minorHAnsi"/>
        </w:rPr>
        <w:t xml:space="preserve"> and refine</w:t>
      </w:r>
      <w:r w:rsidR="00D711C5">
        <w:rPr>
          <w:rFonts w:cstheme="minorHAnsi"/>
        </w:rPr>
        <w:t xml:space="preserve"> </w:t>
      </w:r>
      <w:r w:rsidR="00EF270B">
        <w:rPr>
          <w:rFonts w:cstheme="minorHAnsi"/>
        </w:rPr>
        <w:t>larger-scale economic processes (such as globalization).</w:t>
      </w:r>
      <w:r w:rsidR="00C41B62">
        <w:rPr>
          <w:rFonts w:cstheme="minorHAnsi"/>
        </w:rPr>
        <w:t xml:space="preserve"> This movement from law seekin</w:t>
      </w:r>
      <w:r w:rsidR="00267366">
        <w:rPr>
          <w:rFonts w:cstheme="minorHAnsi"/>
        </w:rPr>
        <w:t>g</w:t>
      </w:r>
      <w:r w:rsidR="00C41B62">
        <w:rPr>
          <w:rFonts w:cstheme="minorHAnsi"/>
        </w:rPr>
        <w:t xml:space="preserve"> towards</w:t>
      </w:r>
      <w:r w:rsidR="006D322F">
        <w:rPr>
          <w:rFonts w:cstheme="minorHAnsi"/>
        </w:rPr>
        <w:t xml:space="preserve"> theory deciphering is part of that larger “cultural turn” in economic geography</w:t>
      </w:r>
      <w:r w:rsidR="00267366">
        <w:rPr>
          <w:rFonts w:cstheme="minorHAnsi"/>
        </w:rPr>
        <w:t xml:space="preserve"> that </w:t>
      </w:r>
      <w:r w:rsidR="00DE06C3">
        <w:rPr>
          <w:rFonts w:cstheme="minorHAnsi"/>
        </w:rPr>
        <w:t>o</w:t>
      </w:r>
      <w:r w:rsidR="00267366">
        <w:rPr>
          <w:rFonts w:cstheme="minorHAnsi"/>
        </w:rPr>
        <w:t>ccurred in the 1980s and 1990s</w:t>
      </w:r>
      <w:r w:rsidR="006D322F">
        <w:rPr>
          <w:rFonts w:cstheme="minorHAnsi"/>
        </w:rPr>
        <w:t xml:space="preserve"> </w:t>
      </w:r>
      <w:r w:rsidR="00B96FF8">
        <w:rPr>
          <w:rFonts w:cstheme="minorHAnsi"/>
        </w:rPr>
        <w:fldChar w:fldCharType="begin"/>
      </w:r>
      <w:r w:rsidR="00B96FF8">
        <w:rPr>
          <w:rFonts w:cstheme="minorHAnsi"/>
        </w:rPr>
        <w:instrText xml:space="preserve"> ADDIN ZOTERO_ITEM CSL_CITATION {"citationID":"oNG9qZmi","properties":{"formattedCitation":"(Barnes, 2001)","plainCitation":"(Barnes, 2001)","noteIndex":0},"citationItems":[{"id":4956,"uris":["http://zotero.org/users/3778766/items/GI3GNSH3"],"itemData":{"id":4956,"type":"article-journal","abstract":"In this article, I reflect upon and attempt to understand the changing theoretical nature of post–World War II Anglo-American economic geography. In particular, I contrast the kind of theorizing that first occurred in the discipline during the 1950s with the very different kind now carried out under what has been called the “cultural turn”or the “new economic geography.” I argue that, during this transition, not only did the use of specific theories alter, but the very idea and practice of theorization also changed. I characterize the phases of this movement by using the terms “epistemological” and “hermeneutic theorizing,” defined on the basis of works by pragmatist philosopher Richard Rorty and science studies writer Donna Haraway. I argue that “epistemological theorizing” best describes the first period of theorization in the discipline around the quantitative revolution of the late 1950s and early 1960s, and that it is bound by the quest for accurate (mirror) representation. In contrast, hermeneutic theorizing describes the kind of theorizing found in the new economic geography, marked by an interpretive mode of inquiry that is reflexive, open-ended, and catholic in its theoretical sources.","container-title":"Annals of the Association of American Geographers","DOI":"10.1111/0004-5608.00258","ISSN":"1467-8306","issue":"3","language":"en","note":"_eprint: https://onlinelibrary.wiley.com/doi/pdf/10.1111/0004-5608.00258","page":"546-565","source":"Wiley Online Library","title":"Retheorizing Economic Geography: From the Quantitative Revolution to the “Cultural Turn”","title-short":"Retheorizing Economic Geography","volume":"91","author":[{"family":"Barnes","given":"Trevor J."}],"issued":{"date-parts":[["2001"]]}}}],"schema":"https://github.com/citation-style-language/schema/raw/master/csl-citation.json"} </w:instrText>
      </w:r>
      <w:r w:rsidR="00B96FF8">
        <w:rPr>
          <w:rFonts w:cstheme="minorHAnsi"/>
        </w:rPr>
        <w:fldChar w:fldCharType="separate"/>
      </w:r>
      <w:r w:rsidR="00B96FF8" w:rsidRPr="00B96FF8">
        <w:rPr>
          <w:rFonts w:ascii="Calibri" w:hAnsi="Calibri" w:cs="Calibri"/>
        </w:rPr>
        <w:t>(Barnes, 2001)</w:t>
      </w:r>
      <w:r w:rsidR="00B96FF8">
        <w:rPr>
          <w:rFonts w:cstheme="minorHAnsi"/>
        </w:rPr>
        <w:fldChar w:fldCharType="end"/>
      </w:r>
      <w:r w:rsidR="00C36A01">
        <w:rPr>
          <w:rFonts w:cstheme="minorHAnsi"/>
        </w:rPr>
        <w:t xml:space="preserve">. </w:t>
      </w:r>
    </w:p>
    <w:p w14:paraId="6038EA0D" w14:textId="0E3B2565" w:rsidR="00B7173D" w:rsidRDefault="009C7BEA" w:rsidP="003F69E1">
      <w:r>
        <w:rPr>
          <w:rFonts w:cstheme="minorHAnsi"/>
        </w:rPr>
        <w:t xml:space="preserve">Given the situated histories of both economic geography and critical GIS, this fissure makes sense to a certain extent. </w:t>
      </w:r>
      <w:r w:rsidR="00F108D1">
        <w:rPr>
          <w:rFonts w:cstheme="minorHAnsi"/>
        </w:rPr>
        <w:t>As economic geography was in thro</w:t>
      </w:r>
      <w:r w:rsidR="00452BF6">
        <w:rPr>
          <w:rFonts w:cstheme="minorHAnsi"/>
        </w:rPr>
        <w:t xml:space="preserve">es of its own </w:t>
      </w:r>
      <w:r w:rsidR="001839AD">
        <w:rPr>
          <w:rFonts w:cstheme="minorHAnsi"/>
        </w:rPr>
        <w:t xml:space="preserve">competing epistemological battles between </w:t>
      </w:r>
      <w:r w:rsidR="00663182">
        <w:rPr>
          <w:rFonts w:cstheme="minorHAnsi"/>
        </w:rPr>
        <w:t xml:space="preserve">the cultural turn, Marxist economic geography, and </w:t>
      </w:r>
      <w:r w:rsidR="00277A18">
        <w:rPr>
          <w:rFonts w:cstheme="minorHAnsi"/>
        </w:rPr>
        <w:t xml:space="preserve">critical realism—all various responses to the limits of strictly quantitative economic geography—Neil Smith </w:t>
      </w:r>
      <w:r w:rsidR="002E374F">
        <w:rPr>
          <w:rFonts w:cstheme="minorHAnsi"/>
        </w:rPr>
        <w:t xml:space="preserve">entered </w:t>
      </w:r>
      <w:r w:rsidR="00CD2D10">
        <w:rPr>
          <w:rFonts w:cstheme="minorHAnsi"/>
        </w:rPr>
        <w:t>into discussion of the impacts of GIS by highlighting the</w:t>
      </w:r>
      <w:r w:rsidR="001E6C57">
        <w:rPr>
          <w:rFonts w:cstheme="minorHAnsi"/>
        </w:rPr>
        <w:t xml:space="preserve">ir lethal use </w:t>
      </w:r>
      <w:r w:rsidR="00CD2D10">
        <w:rPr>
          <w:rFonts w:cstheme="minorHAnsi"/>
        </w:rPr>
        <w:t xml:space="preserve">in the </w:t>
      </w:r>
      <w:r w:rsidR="00EE06D7">
        <w:rPr>
          <w:rFonts w:cstheme="minorHAnsi"/>
        </w:rPr>
        <w:t>Gulf</w:t>
      </w:r>
      <w:r w:rsidR="00CD2D10">
        <w:rPr>
          <w:rFonts w:cstheme="minorHAnsi"/>
        </w:rPr>
        <w:t xml:space="preserve"> War </w:t>
      </w:r>
      <w:r w:rsidR="00EE06D7">
        <w:rPr>
          <w:rFonts w:cstheme="minorHAnsi"/>
        </w:rPr>
        <w:fldChar w:fldCharType="begin"/>
      </w:r>
      <w:r w:rsidR="00EE06D7">
        <w:rPr>
          <w:rFonts w:cstheme="minorHAnsi"/>
        </w:rPr>
        <w:instrText xml:space="preserve"> ADDIN ZOTERO_ITEM CSL_CITATION {"citationID":"iTWjJsfg","properties":{"formattedCitation":"(Smith, 1992)","plainCitation":"(Smith, 1992)","noteIndex":0},"citationItems":[{"id":2515,"uris":["http://zotero.org/users/3778766/items/S4NSGM9W"],"itemData":{"id":2515,"type":"article-journal","container-title":"Progress in Human Geography","DOI":"10.1177/030913259201600208","ISSN":"0309-1325","issue":"2","journalAbbreviation":"Progress in Human Geography","language":"en","note":"publisher: SAGE Publications Ltd","page":"257-271","source":"SAGE Journals","title":"History and Philosophy of Geography: Real Wars, Theory Wars","title-short":"History and Philosophy of Geography","volume":"16","author":[{"family":"Smith","given":"Neil"}],"issued":{"date-parts":[["1992",6,1]]}}}],"schema":"https://github.com/citation-style-language/schema/raw/master/csl-citation.json"} </w:instrText>
      </w:r>
      <w:r w:rsidR="00EE06D7">
        <w:rPr>
          <w:rFonts w:cstheme="minorHAnsi"/>
        </w:rPr>
        <w:fldChar w:fldCharType="separate"/>
      </w:r>
      <w:r w:rsidR="00EE06D7" w:rsidRPr="00EE06D7">
        <w:rPr>
          <w:rFonts w:ascii="Calibri" w:hAnsi="Calibri" w:cs="Calibri"/>
        </w:rPr>
        <w:t>(Smith, 1992)</w:t>
      </w:r>
      <w:r w:rsidR="00EE06D7">
        <w:rPr>
          <w:rFonts w:cstheme="minorHAnsi"/>
        </w:rPr>
        <w:fldChar w:fldCharType="end"/>
      </w:r>
      <w:r w:rsidR="00D32204">
        <w:rPr>
          <w:rFonts w:cstheme="minorHAnsi"/>
        </w:rPr>
        <w:t xml:space="preserve">. </w:t>
      </w:r>
      <w:r w:rsidR="00FF09AA">
        <w:rPr>
          <w:rFonts w:cstheme="minorHAnsi"/>
        </w:rPr>
        <w:t>This critical perspective</w:t>
      </w:r>
      <w:r w:rsidR="003636F0">
        <w:rPr>
          <w:rFonts w:cstheme="minorHAnsi"/>
        </w:rPr>
        <w:t xml:space="preserve"> </w:t>
      </w:r>
      <w:r w:rsidR="00111777">
        <w:rPr>
          <w:rFonts w:cstheme="minorHAnsi"/>
        </w:rPr>
        <w:t xml:space="preserve">denigrated </w:t>
      </w:r>
      <w:r w:rsidR="00231BC5">
        <w:rPr>
          <w:rFonts w:cstheme="minorHAnsi"/>
        </w:rPr>
        <w:t xml:space="preserve">GIS </w:t>
      </w:r>
      <w:r w:rsidR="003636F0">
        <w:rPr>
          <w:rFonts w:cstheme="minorHAnsi"/>
        </w:rPr>
        <w:t>as a mere technical pursuit, as opposed to an intellectual one that further buil</w:t>
      </w:r>
      <w:r w:rsidR="00231BC5">
        <w:rPr>
          <w:rFonts w:cstheme="minorHAnsi"/>
        </w:rPr>
        <w:t>t</w:t>
      </w:r>
      <w:r w:rsidR="003636F0">
        <w:rPr>
          <w:rFonts w:cstheme="minorHAnsi"/>
        </w:rPr>
        <w:t xml:space="preserve"> the discipline. There was </w:t>
      </w:r>
      <w:r w:rsidR="00CA0B52">
        <w:rPr>
          <w:rFonts w:cstheme="minorHAnsi"/>
        </w:rPr>
        <w:t>significant</w:t>
      </w:r>
      <w:r w:rsidR="003636F0">
        <w:rPr>
          <w:rFonts w:cstheme="minorHAnsi"/>
        </w:rPr>
        <w:t xml:space="preserve"> consternation between the various campus</w:t>
      </w:r>
      <w:r w:rsidR="00231BC5">
        <w:rPr>
          <w:rFonts w:cstheme="minorHAnsi"/>
        </w:rPr>
        <w:t>, much of which</w:t>
      </w:r>
      <w:r w:rsidR="00CC4A6B">
        <w:rPr>
          <w:rFonts w:cstheme="minorHAnsi"/>
        </w:rPr>
        <w:t xml:space="preserve"> Schuurman </w:t>
      </w:r>
      <w:r w:rsidR="00CC4A6B">
        <w:rPr>
          <w:rFonts w:cstheme="minorHAnsi"/>
        </w:rPr>
        <w:fldChar w:fldCharType="begin"/>
      </w:r>
      <w:r w:rsidR="00352298">
        <w:rPr>
          <w:rFonts w:cstheme="minorHAnsi"/>
        </w:rPr>
        <w:instrText xml:space="preserve"> ADDIN ZOTERO_ITEM CSL_CITATION {"citationID":"eyMxR2V9","properties":{"formattedCitation":"(2000, p. 575)","plainCitation":"(2000, p. 575)","noteIndex":0},"citationItems":[{"id":2518,"uris":["http://zotero.org/users/3778766/items/6U3RZH3P"],"itemData":{"id":2518,"type":"article-journal","abstract":"GIS eased into geography without much discord until the 1990s, when a flurry of commentaries about the relative merits of GIS made their way into a number of geographic journals. The ensuing decade was marked by varying degrees of friction between GIS practitioners and their critics in human geography. Despite the methodological chasm between the two groups, little discussion of the implications of these differences has ensued. This article fills that gap with a historiographic examination of critiques of GIS. Critiques of GIS are organized into three waves or periods, each characterized by distinct arguments. The first wave, from 1990 to 1994, was marked by the intensity of debate as well as an emphasis on positivism. By 1995, the conversation waned as the number of critics grew, while GIS practitioners increasingly declined comment. This second wave marked the initiation of a greater degree of co-operation between GIS scholars and their critics, however. With the inception of the National Center for Geographic Information Analysis (NCGIA) Initiative 19, intended to study the social effects of GIS, many critics began to work closely with their peers in GIS. In the third wave, critiques of GIS expressed a greater commitment to the technology. Throughout the decade, debates about the technology shifted from simple attacks on positivism to incorporating more subtle analyses of the effects of the technology. These critiques have had considerable effect on the academic GIS community but are presently constrained by limited communication with GIS practitioners because of the absence of a common vocabulary. I argue that, if critiques of GIS are to be effective, they must find a way to address GIS researchers, using the language and conceptual framework of the discipline.","container-title":"Progress in Human Geography","DOI":"10.1191/030913200100189111","ISSN":"0309-1325","issue":"4","journalAbbreviation":"Progress in Human Geography","language":"en","note":"publisher: SAGE Publications Ltd","page":"569-590","source":"SAGE Journals","title":"Trouble in the Heartland: GIS and Its Critics in the 1990s","title-short":"Trouble in the Heartland","volume":"24","author":[{"family":"Schuurman","given":"Nadine"}],"issued":{"date-parts":[["2000",12,1]]}},"locator":"575","suppress-author":true}],"schema":"https://github.com/citation-style-language/schema/raw/master/csl-citation.json"} </w:instrText>
      </w:r>
      <w:r w:rsidR="00CC4A6B">
        <w:rPr>
          <w:rFonts w:cstheme="minorHAnsi"/>
        </w:rPr>
        <w:fldChar w:fldCharType="separate"/>
      </w:r>
      <w:r w:rsidR="00352298" w:rsidRPr="00352298">
        <w:rPr>
          <w:rFonts w:ascii="Calibri" w:hAnsi="Calibri" w:cs="Calibri"/>
        </w:rPr>
        <w:t>(2000, p. 575)</w:t>
      </w:r>
      <w:r w:rsidR="00CC4A6B">
        <w:rPr>
          <w:rFonts w:cstheme="minorHAnsi"/>
        </w:rPr>
        <w:fldChar w:fldCharType="end"/>
      </w:r>
      <w:r w:rsidR="00CC4A6B">
        <w:rPr>
          <w:rFonts w:cstheme="minorHAnsi"/>
        </w:rPr>
        <w:t xml:space="preserve"> noted </w:t>
      </w:r>
      <w:r w:rsidR="00154570">
        <w:rPr>
          <w:rFonts w:cstheme="minorHAnsi"/>
        </w:rPr>
        <w:t>was an element of “</w:t>
      </w:r>
      <w:r w:rsidR="003F69E1" w:rsidRPr="003F69E1">
        <w:t>selective support</w:t>
      </w:r>
      <w:r w:rsidR="00154570">
        <w:t>” in how authors “</w:t>
      </w:r>
      <w:r w:rsidR="003F69E1" w:rsidRPr="003F69E1">
        <w:t>champion</w:t>
      </w:r>
      <w:r w:rsidR="00154570">
        <w:t>[ed]</w:t>
      </w:r>
      <w:r w:rsidR="006B0D58">
        <w:t>” particular argument while “</w:t>
      </w:r>
      <w:r w:rsidR="003F69E1" w:rsidRPr="003F69E1">
        <w:t>caricaturizing the arguments and delivery of antagonists.</w:t>
      </w:r>
      <w:r w:rsidR="00352298">
        <w:t>”</w:t>
      </w:r>
      <w:r w:rsidR="0066486B">
        <w:t xml:space="preserve"> </w:t>
      </w:r>
      <w:r w:rsidR="00EC1AAE">
        <w:t xml:space="preserve">The </w:t>
      </w:r>
      <w:r w:rsidR="00C77F54">
        <w:t xml:space="preserve">ensuing </w:t>
      </w:r>
      <w:r w:rsidR="00EC5898">
        <w:t xml:space="preserve">flame war ultimately led to </w:t>
      </w:r>
      <w:r w:rsidR="009E5D05">
        <w:t xml:space="preserve">the 1993 Friday Harbor meeting which led to the </w:t>
      </w:r>
      <w:r w:rsidR="00CF7642">
        <w:t>increased cooperation between GIS and human geography</w:t>
      </w:r>
      <w:r w:rsidR="004A151F">
        <w:t xml:space="preserve"> and the birth of </w:t>
      </w:r>
      <w:r w:rsidR="00592E74">
        <w:t xml:space="preserve">GIS &amp; Society which quickly became </w:t>
      </w:r>
      <w:r w:rsidR="004A151F">
        <w:t>critical GIS</w:t>
      </w:r>
      <w:r w:rsidR="00164230">
        <w:t xml:space="preserve"> </w:t>
      </w:r>
      <w:r w:rsidR="00164230">
        <w:fldChar w:fldCharType="begin"/>
      </w:r>
      <w:r w:rsidR="00164230">
        <w:instrText xml:space="preserve"> ADDIN ZOTERO_ITEM CSL_CITATION {"citationID":"dWs2hrGH","properties":{"formattedCitation":"(Sheppard, 2005)","plainCitation":"(Sheppard, 2005)","noteIndex":0},"citationItems":[{"id":3557,"uris":["http://zotero.org/users/3778766/items/VJ8F3WPD"],"itemData":{"id":3557,"type":"article-journal","container-title":"Cartographica: The International Journal for Geographic Information and Geovisualization","DOI":"10.3138/GH27-1847-QP71-7TP7","ISSN":"0317-7173, 1911-9925","issue":"4","journalAbbreviation":"Cartographica: The International Journal for Geographic Information and Geovisualization","language":"en","page":"5-21","source":"DOI.org (Crossref)","title":"Knowledge Production through Critical GIS: Genealogy and Prospects","title-short":"Knowledge Production through Critical GIS","volume":"40","author":[{"family":"Sheppard","given":"Eric"}],"issued":{"date-parts":[["2005",12]]}}}],"schema":"https://github.com/citation-style-language/schema/raw/master/csl-citation.json"} </w:instrText>
      </w:r>
      <w:r w:rsidR="00164230">
        <w:fldChar w:fldCharType="separate"/>
      </w:r>
      <w:r w:rsidR="00164230" w:rsidRPr="00164230">
        <w:rPr>
          <w:rFonts w:ascii="Calibri" w:hAnsi="Calibri" w:cs="Calibri"/>
        </w:rPr>
        <w:t>(Sheppard, 2005)</w:t>
      </w:r>
      <w:r w:rsidR="00164230">
        <w:fldChar w:fldCharType="end"/>
      </w:r>
      <w:r w:rsidR="004A151F">
        <w:t>.</w:t>
      </w:r>
      <w:r w:rsidR="001D25EF">
        <w:t xml:space="preserve"> </w:t>
      </w:r>
      <w:r w:rsidR="00CB33CC">
        <w:t xml:space="preserve">In the earliest report </w:t>
      </w:r>
      <w:r w:rsidR="003050AB">
        <w:t>issued after t</w:t>
      </w:r>
      <w:r w:rsidR="00CB33CC">
        <w:t>he Friday Harbor meeting</w:t>
      </w:r>
      <w:r w:rsidR="00805647">
        <w:t xml:space="preserve"> that outlined what was to become </w:t>
      </w:r>
      <w:r w:rsidR="007270D5">
        <w:t>this movement, the political econom</w:t>
      </w:r>
      <w:r w:rsidR="005263C4">
        <w:t>ic</w:t>
      </w:r>
      <w:r w:rsidR="007270D5">
        <w:t xml:space="preserve"> </w:t>
      </w:r>
      <w:r w:rsidR="006D733F">
        <w:t>approaches took a backseat</w:t>
      </w:r>
      <w:r w:rsidR="003D18B3">
        <w:t xml:space="preserve">, </w:t>
      </w:r>
      <w:r w:rsidR="00384BFC">
        <w:t xml:space="preserve">largely </w:t>
      </w:r>
      <w:r w:rsidR="003D18B3">
        <w:t xml:space="preserve">relegated a </w:t>
      </w:r>
      <w:proofErr w:type="spellStart"/>
      <w:r w:rsidR="003D18B3">
        <w:t>subquestion</w:t>
      </w:r>
      <w:proofErr w:type="spellEnd"/>
      <w:r w:rsidR="003D18B3">
        <w:t xml:space="preserve"> </w:t>
      </w:r>
      <w:r w:rsidR="00345C2F">
        <w:t>in the “Social History of GIS” section</w:t>
      </w:r>
      <w:r w:rsidR="00824CE6">
        <w:t xml:space="preserve">. Indeed the most sustained engagement with </w:t>
      </w:r>
      <w:r w:rsidR="00B4405E">
        <w:t>political econom</w:t>
      </w:r>
      <w:r w:rsidR="00EE5E3D">
        <w:t>ic perspectives</w:t>
      </w:r>
      <w:r w:rsidR="00B4405E">
        <w:t xml:space="preserve"> </w:t>
      </w:r>
      <w:r w:rsidR="0041377A">
        <w:t>came from Stan</w:t>
      </w:r>
      <w:r w:rsidR="000E4920">
        <w:t xml:space="preserve"> Opensh</w:t>
      </w:r>
      <w:r w:rsidR="003E2FC9">
        <w:t>aw—</w:t>
      </w:r>
      <w:r w:rsidR="000A7B93">
        <w:t>while</w:t>
      </w:r>
      <w:r w:rsidR="003E2FC9">
        <w:t xml:space="preserve"> vociferously dismissive of </w:t>
      </w:r>
      <w:r w:rsidR="000A7B93">
        <w:t>the role of critical geographic thought</w:t>
      </w:r>
      <w:r w:rsidR="00334DE8">
        <w:t xml:space="preserve"> in the discipline, he recognized </w:t>
      </w:r>
      <w:r w:rsidR="00737500">
        <w:t>the power GIS had to</w:t>
      </w:r>
      <w:r w:rsidR="008113D2">
        <w:t xml:space="preserve"> create social impacts, </w:t>
      </w:r>
      <w:r w:rsidR="007E44FB">
        <w:t>highlight</w:t>
      </w:r>
      <w:r w:rsidR="0045426C">
        <w:t xml:space="preserve"> a hypothetical scenario of how use of a GIS to close excess bank branches had the possibility of disproportionally impacting lower-income </w:t>
      </w:r>
      <w:r w:rsidR="0045426C">
        <w:lastRenderedPageBreak/>
        <w:t>individuals</w:t>
      </w:r>
      <w:r w:rsidR="00341D70">
        <w:t xml:space="preserve"> </w:t>
      </w:r>
      <w:r w:rsidR="00341D70">
        <w:fldChar w:fldCharType="begin"/>
      </w:r>
      <w:r w:rsidR="00341D70">
        <w:instrText xml:space="preserve"> ADDIN ZOTERO_ITEM CSL_CITATION {"citationID":"Zf3nzaEH","properties":{"formattedCitation":"(Openshaw, 1996)","plainCitation":"(Openshaw, 1996)","noteIndex":0},"citationItems":[{"id":4961,"uris":["http://zotero.org/users/3778766/items/T4T26FMY"],"itemData":{"id":4961,"type":"chapter","container-title":"GIS and Society: The Social Implications of How People, Space, and Environment Are Represented in GIS","language":"en","page":"200","source":"Zotero","title":"GIS and Society: A Lot of Fuss About Very Little That Matters and Not Enough About That Which Does!","editor":[{"family":"Harris","given":"Trevor"},{"family":"Weiner","given":"Daniel"}],"author":[{"family":"Openshaw","given":"Stan"}],"issued":{"date-parts":[["1996"]]}}}],"schema":"https://github.com/citation-style-language/schema/raw/master/csl-citation.json"} </w:instrText>
      </w:r>
      <w:r w:rsidR="00341D70">
        <w:fldChar w:fldCharType="separate"/>
      </w:r>
      <w:r w:rsidR="00341D70" w:rsidRPr="00341D70">
        <w:rPr>
          <w:rFonts w:ascii="Calibri" w:hAnsi="Calibri" w:cs="Calibri"/>
        </w:rPr>
        <w:t>(Openshaw, 1996)</w:t>
      </w:r>
      <w:r w:rsidR="00341D70">
        <w:fldChar w:fldCharType="end"/>
      </w:r>
      <w:r w:rsidR="0045426C">
        <w:t xml:space="preserve">. </w:t>
      </w:r>
      <w:r w:rsidR="00A5354E">
        <w:t>The basis of this report left t</w:t>
      </w:r>
      <w:r w:rsidR="00CB33CC">
        <w:t>he political economy of GIS awkwardly situated</w:t>
      </w:r>
      <w:r w:rsidR="00A5354E">
        <w:t xml:space="preserve"> either in a purely historical lens or the hands of individuals </w:t>
      </w:r>
      <w:r w:rsidR="009E41F7">
        <w:t>whose</w:t>
      </w:r>
      <w:r w:rsidR="00A5354E">
        <w:t xml:space="preserve"> main expertise was not in critical geography. Although there was some work in this vein around this time</w:t>
      </w:r>
      <w:r w:rsidR="00640DFF">
        <w:t xml:space="preserve">, for example XXX work on geodemographics or SOMETHING from ground truth, these were exceptions rather than the rule. </w:t>
      </w:r>
      <w:r w:rsidR="00B7173D">
        <w:t xml:space="preserve">By the </w:t>
      </w:r>
      <w:r w:rsidR="00254D31">
        <w:t>mid-</w:t>
      </w:r>
      <w:r w:rsidR="00B7173D">
        <w:t xml:space="preserve">2000s, </w:t>
      </w:r>
      <w:r w:rsidR="00D93FDE">
        <w:t xml:space="preserve">this scholarship had been eclipsed by </w:t>
      </w:r>
      <w:r w:rsidR="00B344FE">
        <w:t xml:space="preserve">other strands of thought, notably critical cartography, public participatory GIS, </w:t>
      </w:r>
      <w:r w:rsidR="0033651A">
        <w:t xml:space="preserve">feminist GIS, and issues of privacy and ethics </w:t>
      </w:r>
      <w:r w:rsidR="00F332AC">
        <w:t xml:space="preserve">leading O’Sullivan </w:t>
      </w:r>
      <w:r w:rsidR="00F332AC">
        <w:fldChar w:fldCharType="begin"/>
      </w:r>
      <w:r w:rsidR="00D22B8F">
        <w:instrText xml:space="preserve"> ADDIN ZOTERO_ITEM CSL_CITATION {"citationID":"A1vZXIDc","properties":{"formattedCitation":"(2006, p. 787)","plainCitation":"(2006, p. 787)","noteIndex":0},"citationItems":[{"id":4703,"uris":["http://zotero.org/users/3778766/items/TYUVR6PY"],"itemData":{"id":4703,"type":"article-journal","container-title":"Progress in Human Geography","DOI":"10.1177/0309132506071528","ISSN":"0309-1325","issue":"6","journalAbbreviation":"Progress in Human Geography","language":"en","note":"publisher: SAGE Publications Ltd","page":"783-791","source":"SAGE Journals","title":"Geographical information science: critical GIS","title-short":"Geographical information science","volume":"30","author":[{"family":"O’Sullivan","given":"David"}],"issued":{"date-parts":[["2006",12,1]]}},"locator":"787","suppress-author":true}],"schema":"https://github.com/citation-style-language/schema/raw/master/csl-citation.json"} </w:instrText>
      </w:r>
      <w:r w:rsidR="00F332AC">
        <w:fldChar w:fldCharType="separate"/>
      </w:r>
      <w:r w:rsidR="00D22B8F" w:rsidRPr="00D22B8F">
        <w:rPr>
          <w:rFonts w:ascii="Calibri" w:hAnsi="Calibri" w:cs="Calibri"/>
        </w:rPr>
        <w:t>(2006, p. 787)</w:t>
      </w:r>
      <w:r w:rsidR="00F332AC">
        <w:fldChar w:fldCharType="end"/>
      </w:r>
      <w:r w:rsidR="00D22B8F">
        <w:t xml:space="preserve"> to argue this area</w:t>
      </w:r>
      <w:r w:rsidR="003710E0">
        <w:t xml:space="preserve"> of scholarship</w:t>
      </w:r>
      <w:r w:rsidR="00D22B8F">
        <w:t xml:space="preserve"> was “missing in action.”</w:t>
      </w:r>
    </w:p>
    <w:p w14:paraId="3817C4AA" w14:textId="77777777" w:rsidR="006F321A" w:rsidRDefault="005C0F05" w:rsidP="003F69E1">
      <w:r>
        <w:t xml:space="preserve">Subsequent meetings designed to renew the ethos of the original Friday Harbor meeting continue to </w:t>
      </w:r>
      <w:r w:rsidR="00B7173D">
        <w:t>call for increased work examining the political economy of GIS</w:t>
      </w:r>
      <w:r w:rsidR="004E6ECB">
        <w:t xml:space="preserve"> </w:t>
      </w:r>
      <w:r w:rsidR="006E7D4C">
        <w:fldChar w:fldCharType="begin"/>
      </w:r>
      <w:r w:rsidR="006E7D4C">
        <w:instrText xml:space="preserve"> ADDIN ZOTERO_ITEM CSL_CITATION {"citationID":"7iYhRN0L","properties":{"formattedCitation":"(Thatcher et al., 2016)","plainCitation":"(Thatcher et al., 2016)","noteIndex":0},"citationItems":[{"id":4684,"uris":["http://zotero.org/users/3778766/items/84JDLR45"],"itemData":{"id":4684,"type":"article-journal","container-title":"Environment and Planning A: Economy and Space","DOI":"10.1177/0308518X15622208","ISSN":"0308-518X","issue":"5","journalAbbreviation":"Environ Plan A","language":"en","note":"publisher: SAGE Publications Ltd","page":"815-824","source":"SAGE Journals","title":"Revisiting critical GIS","volume":"48","author":[{"family":"Thatcher","given":"Jim"},{"family":"Bergmann","given":"Luke"},{"family":"Ricker","given":"Britta"},{"family":"Rose-Redwood","given":"Reuben"},{"family":"O'Sullivan","given":"David"},{"family":"Barnes","given":"Trevor J"},{"family":"Barnesmoore","given":"Luke R"},{"family":"Beltz Imaoka","given":"Laura"},{"family":"Burns","given":"Ryan"},{"family":"Cinnamon","given":"Jonathan"},{"family":"Dalton","given":"Craig M"},{"family":"Davis","given":"Clinton"},{"family":"Dunn","given":"Stuart"},{"family":"Harvey","given":"Francis"},{"family":"Jung","given":"Jin-Kyu"},{"family":"Kersten","given":"Ellen"},{"family":"Knigge","given":"LaDona"},{"family":"Lally","given":"Nick"},{"family":"Lin","given":"Wen"},{"family":"Mahmoudi","given":"Dillon"},{"family":"Martin","given":"Michael"},{"family":"Payne","given":"Will"},{"family":"Sheikh","given":"Amir"},{"family":"Shelton","given":"Taylor"},{"family":"Sheppard","given":"Eric"},{"family":"Strother","given":"Chris W"},{"family":"Tarr","given":"Alexander"},{"family":"Wilson","given":"Matthew W"},{"family":"Young","given":"Jason C"}],"issued":{"date-parts":[["2016",5,1]]}}}],"schema":"https://github.com/citation-style-language/schema/raw/master/csl-citation.json"} </w:instrText>
      </w:r>
      <w:r w:rsidR="006E7D4C">
        <w:fldChar w:fldCharType="separate"/>
      </w:r>
      <w:r w:rsidR="006E7D4C" w:rsidRPr="006E7D4C">
        <w:rPr>
          <w:rFonts w:ascii="Calibri" w:hAnsi="Calibri" w:cs="Calibri"/>
        </w:rPr>
        <w:t>(Thatcher et al., 2016)</w:t>
      </w:r>
      <w:r w:rsidR="006E7D4C">
        <w:fldChar w:fldCharType="end"/>
      </w:r>
      <w:r w:rsidR="00B7173D">
        <w:t>,</w:t>
      </w:r>
      <w:r>
        <w:t xml:space="preserve"> however</w:t>
      </w:r>
      <w:r w:rsidR="00B7173D">
        <w:t xml:space="preserve"> there remains little</w:t>
      </w:r>
      <w:r w:rsidR="007E7663">
        <w:t xml:space="preserve"> work that critically ties together GIS and economic geography. </w:t>
      </w:r>
      <w:r w:rsidR="003710E0">
        <w:t xml:space="preserve">One key exception Thatcher and </w:t>
      </w:r>
      <w:proofErr w:type="spellStart"/>
      <w:r w:rsidR="00C50808">
        <w:t>Imaoka’s</w:t>
      </w:r>
      <w:proofErr w:type="spellEnd"/>
      <w:r w:rsidR="00C50808">
        <w:t xml:space="preserve"> </w:t>
      </w:r>
      <w:r w:rsidR="00C50808">
        <w:fldChar w:fldCharType="begin"/>
      </w:r>
      <w:r w:rsidR="00C50808">
        <w:instrText xml:space="preserve"> ADDIN ZOTERO_ITEM CSL_CITATION {"citationID":"793TI4UZ","properties":{"formattedCitation":"(2018)","plainCitation":"(2018)","noteIndex":0},"citationItems":[{"id":4962,"uris":["http://zotero.org/users/3778766/items/QESS2WVT"],"itemData":{"id":4962,"type":"article-journal","abstract":"Over the past several decades, GISystems and GIScience have become established and valorized within the field of geography and geographic education. With the recent explosion in daily use of devices producing spatial data, such as smartphones, has come a renewed call to broaden the purview of Critical GIS beyond the desktop and towards these new systems of capitalist accumulation. In this viewpoint, we argue that any re-examination of the role of Critical GIS must also consider the political economy of geography and geographic education in which GISystems are used for research and taught. We explicate three registers at which GISystems function within geography: that of the individual educator, that of the GIS user, and that of the military-industrial complex in which GISystems were and are developed.","container-title":"The Canadian Geographer / Le Géographe canadien","DOI":"10.1111/cag.12437","ISSN":"1541-0064","issue":"1","language":"en","note":"_eprint: https://onlinelibrary.wiley.com/doi/pdf/10.1111/cag.12437","page":"27-34","source":"Wiley Online Library","title":"The poverty of GIS theory: Continuing the debates around the political economy of GISystems","title-short":"The poverty of GIS theory","volume":"62","author":[{"family":"Thatcher","given":"Jim E."},{"family":"Imaoka","given":"Laura Beltz"}],"issued":{"date-parts":[["2018"]]}},"suppress-author":true}],"schema":"https://github.com/citation-style-language/schema/raw/master/csl-citation.json"} </w:instrText>
      </w:r>
      <w:r w:rsidR="00C50808">
        <w:fldChar w:fldCharType="separate"/>
      </w:r>
      <w:r w:rsidR="00C50808" w:rsidRPr="00C50808">
        <w:rPr>
          <w:rFonts w:ascii="Calibri" w:hAnsi="Calibri" w:cs="Calibri"/>
        </w:rPr>
        <w:t>(2018)</w:t>
      </w:r>
      <w:r w:rsidR="00C50808">
        <w:fldChar w:fldCharType="end"/>
      </w:r>
      <w:r w:rsidR="00F95F24">
        <w:t xml:space="preserve"> piece </w:t>
      </w:r>
      <w:r w:rsidR="00B46691">
        <w:t xml:space="preserve">calling for geographers to think about where the students teach geospatial methods ultimately go on to do with their education. </w:t>
      </w:r>
      <w:r w:rsidR="00FB67E9">
        <w:t xml:space="preserve">As </w:t>
      </w:r>
      <w:r w:rsidR="00776A37">
        <w:t>they state</w:t>
      </w:r>
      <w:r w:rsidR="00D4774F">
        <w:t xml:space="preserve">, </w:t>
      </w:r>
      <w:r w:rsidR="00DD1A31">
        <w:t xml:space="preserve">“casting away a series of comforting fictions” about the </w:t>
      </w:r>
      <w:r w:rsidR="0028015F">
        <w:t xml:space="preserve">political economic relations between the discipline and industry may allow for a </w:t>
      </w:r>
      <w:r w:rsidR="003E424E">
        <w:t xml:space="preserve">better understanding </w:t>
      </w:r>
      <w:r w:rsidR="00076E29">
        <w:t xml:space="preserve">of the deeply intertwined relations between the two </w:t>
      </w:r>
      <w:r w:rsidR="00076E29">
        <w:fldChar w:fldCharType="begin"/>
      </w:r>
      <w:r w:rsidR="00076E29">
        <w:instrText xml:space="preserve"> ADDIN ZOTERO_ITEM CSL_CITATION {"citationID":"ZfmabgD3","properties":{"formattedCitation":"(Thatcher and Imaoka, 2018, p. 6)","plainCitation":"(Thatcher and Imaoka, 2018, p. 6)","noteIndex":0},"citationItems":[{"id":4962,"uris":["http://zotero.org/users/3778766/items/QESS2WVT"],"itemData":{"id":4962,"type":"article-journal","abstract":"Over the past several decades, GISystems and GIScience have become established and valorized within the field of geography and geographic education. With the recent explosion in daily use of devices producing spatial data, such as smartphones, has come a renewed call to broaden the purview of Critical GIS beyond the desktop and towards these new systems of capitalist accumulation. In this viewpoint, we argue that any re-examination of the role of Critical GIS must also consider the political economy of geography and geographic education in which GISystems are used for research and taught. We explicate three registers at which GISystems function within geography: that of the individual educator, that of the GIS user, and that of the military-industrial complex in which GISystems were and are developed.","container-title":"The Canadian Geographer / Le Géographe canadien","DOI":"10.1111/cag.12437","ISSN":"1541-0064","issue":"1","language":"en","note":"_eprint: https://onlinelibrary.wiley.com/doi/pdf/10.1111/cag.12437","page":"27-34","source":"Wiley Online Library","title":"The poverty of GIS theory: Continuing the debates around the political economy of GISystems","title-short":"The poverty of GIS theory","volume":"62","author":[{"family":"Thatcher","given":"Jim E."},{"family":"Imaoka","given":"Laura Beltz"}],"issued":{"date-parts":[["2018"]]}},"locator":"6"}],"schema":"https://github.com/citation-style-language/schema/raw/master/csl-citation.json"} </w:instrText>
      </w:r>
      <w:r w:rsidR="00076E29">
        <w:fldChar w:fldCharType="separate"/>
      </w:r>
      <w:r w:rsidR="00076E29" w:rsidRPr="00076E29">
        <w:rPr>
          <w:rFonts w:ascii="Calibri" w:hAnsi="Calibri" w:cs="Calibri"/>
        </w:rPr>
        <w:t>(Thatcher and Imaoka, 2018, p. 6)</w:t>
      </w:r>
      <w:r w:rsidR="00076E29">
        <w:fldChar w:fldCharType="end"/>
      </w:r>
      <w:r w:rsidR="00932F22">
        <w:t xml:space="preserve">. </w:t>
      </w:r>
    </w:p>
    <w:p w14:paraId="779F2984" w14:textId="359B016E" w:rsidR="00E0436D" w:rsidRPr="00D254FF" w:rsidRDefault="00932F22" w:rsidP="00AC2930">
      <w:pPr>
        <w:rPr>
          <w:rFonts w:cstheme="minorHAnsi"/>
        </w:rPr>
      </w:pPr>
      <w:r>
        <w:t xml:space="preserve">Indeed, </w:t>
      </w:r>
      <w:r w:rsidR="006F321A">
        <w:t xml:space="preserve">beyond the realm of GIS, economic geographers have </w:t>
      </w:r>
      <w:r w:rsidR="00541979">
        <w:t xml:space="preserve">frequently </w:t>
      </w:r>
      <w:r w:rsidR="006F321A">
        <w:t xml:space="preserve">considered </w:t>
      </w:r>
      <w:r w:rsidR="00541979">
        <w:t xml:space="preserve">the </w:t>
      </w:r>
      <w:r w:rsidR="0051424A">
        <w:t xml:space="preserve">economic dimensions of </w:t>
      </w:r>
      <w:r w:rsidR="00541979">
        <w:t>geographic information</w:t>
      </w:r>
      <w:r w:rsidR="0051424A">
        <w:t>.</w:t>
      </w:r>
      <w:r w:rsidR="001A5549">
        <w:t xml:space="preserve"> At a more abstract level</w:t>
      </w:r>
      <w:r w:rsidR="001A5549" w:rsidRPr="001A5549">
        <w:rPr>
          <w:rFonts w:cstheme="minorHAnsi"/>
        </w:rPr>
        <w:t xml:space="preserve"> </w:t>
      </w:r>
      <w:r w:rsidR="001A5549">
        <w:rPr>
          <w:rFonts w:cstheme="minorHAnsi"/>
        </w:rPr>
        <w:t xml:space="preserve">the recent debates over the status of economic geography in the UK and the increasing shift being included in business </w:t>
      </w:r>
      <w:r w:rsidR="003F3FD6">
        <w:rPr>
          <w:rFonts w:cstheme="minorHAnsi"/>
        </w:rPr>
        <w:t>schools highlight</w:t>
      </w:r>
      <w:r w:rsidR="001A5549">
        <w:rPr>
          <w:rFonts w:cstheme="minorHAnsi"/>
        </w:rPr>
        <w:t xml:space="preserve"> </w:t>
      </w:r>
      <w:r w:rsidR="00727D2E">
        <w:rPr>
          <w:rFonts w:cstheme="minorHAnsi"/>
        </w:rPr>
        <w:t>the underlying tensions between theory and applied work. And more recent empirical work</w:t>
      </w:r>
      <w:r w:rsidR="0051424A">
        <w:t xml:space="preserve"> b</w:t>
      </w:r>
      <w:r w:rsidR="0051424A">
        <w:rPr>
          <w:rFonts w:cstheme="minorHAnsi"/>
        </w:rPr>
        <w:t>y Wood and Phelps (CITE) highlights the ways in which explicitly geographic techniques have been employed in both historical and contemporary contexts of the “location consulting industry.”</w:t>
      </w:r>
      <w:r w:rsidR="00727D2E">
        <w:rPr>
          <w:rFonts w:cstheme="minorHAnsi"/>
        </w:rPr>
        <w:t xml:space="preserve"> Indeed, even the </w:t>
      </w:r>
      <w:r w:rsidR="00DE14C6">
        <w:rPr>
          <w:rFonts w:cstheme="minorHAnsi"/>
        </w:rPr>
        <w:t xml:space="preserve">introduction of the phrase “spatial fix” came from a critical discussion of </w:t>
      </w:r>
      <w:r w:rsidR="00727D2E">
        <w:rPr>
          <w:rFonts w:cstheme="minorHAnsi"/>
        </w:rPr>
        <w:t xml:space="preserve"> </w:t>
      </w:r>
      <w:r w:rsidR="00472575">
        <w:rPr>
          <w:rFonts w:cstheme="minorHAnsi"/>
        </w:rPr>
        <w:t>V</w:t>
      </w:r>
      <w:r w:rsidR="00245BAD">
        <w:rPr>
          <w:rFonts w:cstheme="minorHAnsi"/>
        </w:rPr>
        <w:t xml:space="preserve">on </w:t>
      </w:r>
      <w:proofErr w:type="spellStart"/>
      <w:r w:rsidR="00472575">
        <w:rPr>
          <w:rFonts w:cstheme="minorHAnsi"/>
        </w:rPr>
        <w:t>T</w:t>
      </w:r>
      <w:r w:rsidR="00245BAD" w:rsidRPr="00245BAD">
        <w:rPr>
          <w:rFonts w:cstheme="minorHAnsi"/>
        </w:rPr>
        <w:t>hunen</w:t>
      </w:r>
      <w:r w:rsidR="00472575">
        <w:rPr>
          <w:rFonts w:cstheme="minorHAnsi"/>
        </w:rPr>
        <w:t>’s</w:t>
      </w:r>
      <w:proofErr w:type="spellEnd"/>
      <w:r w:rsidR="00472575">
        <w:rPr>
          <w:rFonts w:cstheme="minorHAnsi"/>
        </w:rPr>
        <w:t xml:space="preserve"> </w:t>
      </w:r>
      <w:r w:rsidR="00064AAF">
        <w:rPr>
          <w:rFonts w:cstheme="minorHAnsi"/>
        </w:rPr>
        <w:t>model of land use</w:t>
      </w:r>
      <w:r w:rsidR="00985FB9">
        <w:rPr>
          <w:rFonts w:cstheme="minorHAnsi"/>
        </w:rPr>
        <w:t xml:space="preserve"> </w:t>
      </w:r>
      <w:r w:rsidR="00985FB9">
        <w:rPr>
          <w:rFonts w:cstheme="minorHAnsi"/>
        </w:rPr>
        <w:fldChar w:fldCharType="begin"/>
      </w:r>
      <w:r w:rsidR="006E7D4C">
        <w:rPr>
          <w:rFonts w:cstheme="minorHAnsi"/>
        </w:rPr>
        <w:instrText xml:space="preserve"> ADDIN ZOTERO_ITEM CSL_CITATION {"citationID":"9OMSbuOA","properties":{"formattedCitation":"(Harvey, 1981)","plainCitation":"(Harvey, 1981)","noteIndex":0},"citationItems":[{"id":4955,"uris":["http://zotero.org/users/3778766/items/ZUAD7VXJ"],"itemData":{"id":4955,"type":"article-journal","container-title":"Antipode","DOI":"10.1111/j.1467-8330.1981.tb00312.x","ISSN":"0066-4812, 1467-8330","issue":"3","journalAbbreviation":"Antipode","language":"en","page":"1-12","source":"DOI.org (Crossref)","title":"The Spatial Fix - Hegel, Von Thunen, and Marx","volume":"13","author":[{"family":"Harvey","given":"David"}],"issued":{"date-parts":[["1981",12]]}}}],"schema":"https://github.com/citation-style-language/schema/raw/master/csl-citation.json"} </w:instrText>
      </w:r>
      <w:r w:rsidR="00985FB9">
        <w:rPr>
          <w:rFonts w:cstheme="minorHAnsi"/>
        </w:rPr>
        <w:fldChar w:fldCharType="separate"/>
      </w:r>
      <w:r w:rsidR="00985FB9" w:rsidRPr="00985FB9">
        <w:rPr>
          <w:rFonts w:ascii="Calibri" w:hAnsi="Calibri" w:cs="Calibri"/>
        </w:rPr>
        <w:t>(Harvey, 1981)</w:t>
      </w:r>
      <w:r w:rsidR="00985FB9">
        <w:rPr>
          <w:rFonts w:cstheme="minorHAnsi"/>
        </w:rPr>
        <w:fldChar w:fldCharType="end"/>
      </w:r>
      <w:r w:rsidR="00064AAF">
        <w:rPr>
          <w:rFonts w:cstheme="minorHAnsi"/>
        </w:rPr>
        <w:t xml:space="preserve">. </w:t>
      </w:r>
    </w:p>
    <w:p w14:paraId="0DE0B5A3" w14:textId="77777777" w:rsidR="005A21A9" w:rsidRDefault="005A21A9" w:rsidP="00AC2930">
      <w:pPr>
        <w:rPr>
          <w:rFonts w:cstheme="minorHAnsi"/>
        </w:rPr>
      </w:pPr>
    </w:p>
    <w:p w14:paraId="56D9DBD9" w14:textId="6861F399" w:rsidR="001B6963" w:rsidRPr="00FA5BDC" w:rsidRDefault="001B6963" w:rsidP="00656ED4">
      <w:pPr>
        <w:rPr>
          <w:rFonts w:cstheme="minorHAnsi"/>
          <w:b/>
          <w:bCs/>
        </w:rPr>
      </w:pPr>
      <w:r w:rsidRPr="00FA5BDC">
        <w:rPr>
          <w:rFonts w:cstheme="minorHAnsi"/>
          <w:b/>
          <w:bCs/>
        </w:rPr>
        <w:t>Methods:</w:t>
      </w:r>
    </w:p>
    <w:p w14:paraId="04756F0C" w14:textId="71C63CED" w:rsidR="00C0466C" w:rsidRDefault="00D14E2A" w:rsidP="00C0466C">
      <w:pPr>
        <w:pStyle w:val="ListParagraph"/>
        <w:numPr>
          <w:ilvl w:val="0"/>
          <w:numId w:val="3"/>
        </w:numPr>
        <w:rPr>
          <w:rFonts w:cstheme="minorHAnsi"/>
        </w:rPr>
      </w:pPr>
      <w:r w:rsidRPr="00C0466C">
        <w:rPr>
          <w:rFonts w:cstheme="minorHAnsi"/>
        </w:rPr>
        <w:t xml:space="preserve">Challenge of writing a </w:t>
      </w:r>
      <w:proofErr w:type="spellStart"/>
      <w:r w:rsidR="00C0466C" w:rsidRPr="00C0466C">
        <w:rPr>
          <w:rFonts w:cstheme="minorHAnsi"/>
        </w:rPr>
        <w:t>g</w:t>
      </w:r>
      <w:r w:rsidR="00C0466C">
        <w:rPr>
          <w:rFonts w:cstheme="minorHAnsi"/>
        </w:rPr>
        <w:t>eneaology</w:t>
      </w:r>
      <w:proofErr w:type="spellEnd"/>
    </w:p>
    <w:p w14:paraId="5D1C46DC" w14:textId="58A1D33F" w:rsidR="00C0466C" w:rsidRDefault="00C0466C" w:rsidP="00C0466C">
      <w:pPr>
        <w:pStyle w:val="ListParagraph"/>
        <w:numPr>
          <w:ilvl w:val="0"/>
          <w:numId w:val="3"/>
        </w:numPr>
        <w:rPr>
          <w:rFonts w:cstheme="minorHAnsi"/>
        </w:rPr>
      </w:pPr>
      <w:r>
        <w:rPr>
          <w:rFonts w:cstheme="minorHAnsi"/>
        </w:rPr>
        <w:t>How does biography fit in?</w:t>
      </w:r>
    </w:p>
    <w:p w14:paraId="5331F41F" w14:textId="3A8EA744" w:rsidR="00ED72FF" w:rsidRDefault="00ED72FF" w:rsidP="00C0466C">
      <w:pPr>
        <w:pStyle w:val="ListParagraph"/>
        <w:numPr>
          <w:ilvl w:val="0"/>
          <w:numId w:val="3"/>
        </w:numPr>
        <w:rPr>
          <w:rFonts w:cstheme="minorHAnsi"/>
        </w:rPr>
      </w:pPr>
      <w:r>
        <w:rPr>
          <w:rFonts w:cstheme="minorHAnsi"/>
        </w:rPr>
        <w:t>Advantages and limitations of biography</w:t>
      </w:r>
    </w:p>
    <w:p w14:paraId="3A73D117" w14:textId="77777777" w:rsidR="00ED72FF" w:rsidRPr="00ED72FF" w:rsidRDefault="00ED72FF" w:rsidP="00ED72FF">
      <w:pPr>
        <w:pStyle w:val="ListParagraph"/>
        <w:numPr>
          <w:ilvl w:val="0"/>
          <w:numId w:val="3"/>
        </w:numPr>
        <w:rPr>
          <w:rFonts w:cstheme="minorHAnsi"/>
        </w:rPr>
      </w:pPr>
      <w:r>
        <w:rPr>
          <w:rFonts w:cstheme="minorHAnsi"/>
        </w:rPr>
        <w:t>Applebaum as a figurehead for a larger group of individuals who were practicing contributing to these ideas</w:t>
      </w:r>
    </w:p>
    <w:p w14:paraId="58868486" w14:textId="55632C28" w:rsidR="00C0466C" w:rsidRPr="00ED72FF" w:rsidRDefault="00C0466C" w:rsidP="00ED72FF">
      <w:pPr>
        <w:pStyle w:val="ListParagraph"/>
        <w:numPr>
          <w:ilvl w:val="0"/>
          <w:numId w:val="3"/>
        </w:numPr>
        <w:rPr>
          <w:rFonts w:cstheme="minorHAnsi"/>
        </w:rPr>
      </w:pPr>
      <w:r>
        <w:rPr>
          <w:rFonts w:cstheme="minorHAnsi"/>
        </w:rPr>
        <w:t>Applebaum as a marginalized actor in the history of the discipline, but yet privileged in other ways</w:t>
      </w:r>
    </w:p>
    <w:p w14:paraId="22A65D40" w14:textId="080D3987" w:rsidR="00AC2930" w:rsidRPr="00FA5BDC" w:rsidRDefault="00573323" w:rsidP="00040774">
      <w:pPr>
        <w:rPr>
          <w:rFonts w:cstheme="minorHAnsi"/>
        </w:rPr>
      </w:pPr>
      <w:r w:rsidRPr="00FA5BDC">
        <w:rPr>
          <w:rFonts w:cstheme="minorHAnsi"/>
        </w:rPr>
        <w:t>Giv</w:t>
      </w:r>
      <w:r w:rsidR="00A12321" w:rsidRPr="00FA5BDC">
        <w:rPr>
          <w:rFonts w:cstheme="minorHAnsi"/>
        </w:rPr>
        <w:t xml:space="preserve">en this approach of an assembled </w:t>
      </w:r>
      <w:proofErr w:type="spellStart"/>
      <w:r w:rsidR="00A12321" w:rsidRPr="00FA5BDC">
        <w:rPr>
          <w:rFonts w:cstheme="minorHAnsi"/>
        </w:rPr>
        <w:t>technopositionality</w:t>
      </w:r>
      <w:proofErr w:type="spellEnd"/>
      <w:r w:rsidR="00A12321" w:rsidRPr="00FA5BDC">
        <w:rPr>
          <w:rFonts w:cstheme="minorHAnsi"/>
        </w:rPr>
        <w:t>, it is here whe</w:t>
      </w:r>
      <w:r w:rsidR="00AC2930" w:rsidRPr="00FA5BDC">
        <w:rPr>
          <w:rFonts w:cstheme="minorHAnsi"/>
        </w:rPr>
        <w:t>re biography method becomes a useful concept from which to articulate these stories.</w:t>
      </w:r>
      <w:r w:rsidR="00B72E92" w:rsidRPr="00FA5BDC">
        <w:rPr>
          <w:rFonts w:cstheme="minorHAnsi"/>
        </w:rPr>
        <w:t xml:space="preserve"> </w:t>
      </w:r>
      <w:r w:rsidR="00F614BB" w:rsidRPr="00FA5BDC">
        <w:rPr>
          <w:rFonts w:cstheme="minorHAnsi"/>
        </w:rPr>
        <w:t>In recent years, t</w:t>
      </w:r>
      <w:r w:rsidR="00BA30A5" w:rsidRPr="00FA5BDC">
        <w:rPr>
          <w:rFonts w:cstheme="minorHAnsi"/>
        </w:rPr>
        <w:t xml:space="preserve">elling one’s life story </w:t>
      </w:r>
      <w:r w:rsidR="00F614BB" w:rsidRPr="00FA5BDC">
        <w:rPr>
          <w:rFonts w:cstheme="minorHAnsi"/>
        </w:rPr>
        <w:t>to explain one’s positionality has emerged under the banner of “auto-methods</w:t>
      </w:r>
      <w:r w:rsidR="00031015" w:rsidRPr="00FA5BDC">
        <w:rPr>
          <w:rFonts w:cstheme="minorHAnsi"/>
        </w:rPr>
        <w:t>.” Emerging primarily from feminist literatures, these approaches help to situate positionality as an assemblage o</w:t>
      </w:r>
      <w:r w:rsidR="00FF3EBA" w:rsidRPr="00FA5BDC">
        <w:rPr>
          <w:rFonts w:cstheme="minorHAnsi"/>
        </w:rPr>
        <w:t>f</w:t>
      </w:r>
      <w:r w:rsidR="00031015" w:rsidRPr="00FA5BDC">
        <w:rPr>
          <w:rFonts w:cstheme="minorHAnsi"/>
        </w:rPr>
        <w:t xml:space="preserve"> the </w:t>
      </w:r>
      <w:r w:rsidR="00FF3EBA" w:rsidRPr="00FA5BDC">
        <w:rPr>
          <w:rFonts w:cstheme="minorHAnsi"/>
        </w:rPr>
        <w:t xml:space="preserve">mundane, </w:t>
      </w:r>
      <w:r w:rsidR="00031015" w:rsidRPr="00FA5BDC">
        <w:rPr>
          <w:rFonts w:cstheme="minorHAnsi"/>
        </w:rPr>
        <w:t>everyday realities of an individual’s life. These semi-</w:t>
      </w:r>
      <w:r w:rsidR="00DF74A1" w:rsidRPr="00FA5BDC">
        <w:rPr>
          <w:rFonts w:cstheme="minorHAnsi"/>
        </w:rPr>
        <w:t>auto-</w:t>
      </w:r>
      <w:r w:rsidR="00031015" w:rsidRPr="00FA5BDC">
        <w:rPr>
          <w:rFonts w:cstheme="minorHAnsi"/>
        </w:rPr>
        <w:t>biographical</w:t>
      </w:r>
      <w:r w:rsidR="00E278D7" w:rsidRPr="00FA5BDC">
        <w:rPr>
          <w:rFonts w:cstheme="minorHAnsi"/>
        </w:rPr>
        <w:t xml:space="preserve"> stories</w:t>
      </w:r>
      <w:r w:rsidR="00DF74A1" w:rsidRPr="00FA5BDC">
        <w:rPr>
          <w:rFonts w:cstheme="minorHAnsi"/>
        </w:rPr>
        <w:t xml:space="preserve"> enable scholars to better understand and explain how they emerged to </w:t>
      </w:r>
      <w:proofErr w:type="spellStart"/>
      <w:r w:rsidR="00DF74A1" w:rsidRPr="00FA5BDC">
        <w:rPr>
          <w:rFonts w:cstheme="minorHAnsi"/>
        </w:rPr>
        <w:t>they</w:t>
      </w:r>
      <w:proofErr w:type="spellEnd"/>
      <w:r w:rsidR="00DF74A1" w:rsidRPr="00FA5BDC">
        <w:rPr>
          <w:rFonts w:cstheme="minorHAnsi"/>
        </w:rPr>
        <w:t xml:space="preserve"> position they are in. The </w:t>
      </w:r>
      <w:r w:rsidR="00040774" w:rsidRPr="00FA5BDC">
        <w:rPr>
          <w:rFonts w:cstheme="minorHAnsi"/>
        </w:rPr>
        <w:t xml:space="preserve">“other side of the coin” so to speak, of this is more traditional forms of biography, where the life story of one individual is deployed as a framework from which to </w:t>
      </w:r>
      <w:r w:rsidR="00E31D62" w:rsidRPr="00FA5BDC">
        <w:rPr>
          <w:rFonts w:cstheme="minorHAnsi"/>
        </w:rPr>
        <w:t>understand geographic</w:t>
      </w:r>
      <w:r w:rsidR="00AC2930" w:rsidRPr="00FA5BDC">
        <w:rPr>
          <w:rFonts w:cstheme="minorHAnsi"/>
        </w:rPr>
        <w:t xml:space="preserve"> theory and its impact. Books such as Smith’s </w:t>
      </w:r>
      <w:r w:rsidR="00AC2930" w:rsidRPr="00FA5BDC">
        <w:rPr>
          <w:rFonts w:cstheme="minorHAnsi"/>
          <w:i/>
          <w:iCs/>
        </w:rPr>
        <w:t>American Empire</w:t>
      </w:r>
      <w:r w:rsidR="00AC2930" w:rsidRPr="00FA5BDC">
        <w:rPr>
          <w:rFonts w:cstheme="minorHAnsi"/>
        </w:rPr>
        <w:t xml:space="preserve"> or Wyly’s recent biography of Edward Ackerman are emblematic of this sort of </w:t>
      </w:r>
      <w:r w:rsidR="00AC2930" w:rsidRPr="00FA5BDC">
        <w:rPr>
          <w:rFonts w:cstheme="minorHAnsi"/>
        </w:rPr>
        <w:lastRenderedPageBreak/>
        <w:t>approach. Biography as method has also been employed in historical geography</w:t>
      </w:r>
      <w:r w:rsidR="00E31D62" w:rsidRPr="00FA5BDC">
        <w:rPr>
          <w:rFonts w:cstheme="minorHAnsi"/>
        </w:rPr>
        <w:t xml:space="preserve">, primarily to explore the emergence of specific types of </w:t>
      </w:r>
      <w:r w:rsidR="00037E9B" w:rsidRPr="00FA5BDC">
        <w:rPr>
          <w:rFonts w:cstheme="minorHAnsi"/>
        </w:rPr>
        <w:t>phenomenon</w:t>
      </w:r>
      <w:r w:rsidR="00E31D62" w:rsidRPr="00FA5BDC">
        <w:rPr>
          <w:rFonts w:cstheme="minorHAnsi"/>
        </w:rPr>
        <w:t xml:space="preserve">. </w:t>
      </w:r>
    </w:p>
    <w:p w14:paraId="635427CE" w14:textId="156FBC6D" w:rsidR="00AC2930" w:rsidRPr="00FA5BDC" w:rsidRDefault="00AC2930" w:rsidP="00AC2930">
      <w:pPr>
        <w:ind w:firstLine="720"/>
        <w:rPr>
          <w:rFonts w:cstheme="minorHAnsi"/>
        </w:rPr>
      </w:pPr>
      <w:r w:rsidRPr="00FA5BDC">
        <w:rPr>
          <w:rFonts w:cstheme="minorHAnsi"/>
        </w:rPr>
        <w:t xml:space="preserve">As a method, biography can be limiting due </w:t>
      </w:r>
      <w:r w:rsidR="00037E9B" w:rsidRPr="00FA5BDC">
        <w:rPr>
          <w:rFonts w:cstheme="minorHAnsi"/>
        </w:rPr>
        <w:t xml:space="preserve">for a variety of reasons. First, is that </w:t>
      </w:r>
      <w:r w:rsidRPr="00FA5BDC">
        <w:rPr>
          <w:rFonts w:cstheme="minorHAnsi"/>
        </w:rPr>
        <w:t xml:space="preserve">its emphasis on a singular individual </w:t>
      </w:r>
      <w:r w:rsidR="00037E9B" w:rsidRPr="00FA5BDC">
        <w:rPr>
          <w:rFonts w:cstheme="minorHAnsi"/>
        </w:rPr>
        <w:t xml:space="preserve">tends obscure the role of others in advancing particular ideas. </w:t>
      </w:r>
      <w:r w:rsidRPr="00FA5BDC">
        <w:rPr>
          <w:rFonts w:cstheme="minorHAnsi"/>
        </w:rPr>
        <w:t>However, given that this paper examines the concept of site selection through the lens of Applebaum’s biography, it is important to not christen Applebaum as the father of site selection, but rather acknowledge that he is a convenient figurehead for many others—geographers, marketers, urban planners, economists, business executives—during this same period that sought to better model, understand, and ultimately influence the urban landscape through site selection.</w:t>
      </w:r>
    </w:p>
    <w:p w14:paraId="7A9C719E" w14:textId="5D4BB728" w:rsidR="00D64079" w:rsidRPr="00FA5BDC" w:rsidRDefault="00D64079" w:rsidP="00D64079">
      <w:pPr>
        <w:ind w:firstLine="720"/>
        <w:rPr>
          <w:rFonts w:cstheme="minorHAnsi"/>
        </w:rPr>
      </w:pPr>
      <w:r w:rsidRPr="00FA5BDC">
        <w:rPr>
          <w:rFonts w:cstheme="minorHAnsi"/>
        </w:rPr>
        <w:t xml:space="preserve">The second critique is that biography often is limited by the composition of the archival record. This critique is especially </w:t>
      </w:r>
      <w:r w:rsidR="003A244A" w:rsidRPr="00FA5BDC">
        <w:rPr>
          <w:rFonts w:cstheme="minorHAnsi"/>
        </w:rPr>
        <w:t>relevant given that Applebaum</w:t>
      </w:r>
      <w:r w:rsidR="00B64A0F" w:rsidRPr="00FA5BDC">
        <w:rPr>
          <w:rFonts w:cstheme="minorHAnsi"/>
        </w:rPr>
        <w:t xml:space="preserve"> left few records about his own life—in total I had to consult XX different archives to obtain documentation about his life. These archival materials were paired with materials available via genealogy databases such as Ancestory.com and historic academic literature that Applebaum wrote to help round-out my understanding of his life. </w:t>
      </w:r>
      <w:r w:rsidR="001E7D7D" w:rsidRPr="00FA5BDC">
        <w:rPr>
          <w:rFonts w:cstheme="minorHAnsi"/>
        </w:rPr>
        <w:t>This mixed approach helps to d</w:t>
      </w:r>
      <w:r w:rsidR="005D047A" w:rsidRPr="00FA5BDC">
        <w:rPr>
          <w:rFonts w:cstheme="minorHAnsi"/>
        </w:rPr>
        <w:t xml:space="preserve">ecenter the traditional manuscript archive as sole of source of information about individuals, while </w:t>
      </w:r>
      <w:r w:rsidR="00A12321" w:rsidRPr="00FA5BDC">
        <w:rPr>
          <w:rFonts w:cstheme="minorHAnsi"/>
        </w:rPr>
        <w:t>acknowledging</w:t>
      </w:r>
      <w:r w:rsidR="005D047A" w:rsidRPr="00FA5BDC">
        <w:rPr>
          <w:rFonts w:cstheme="minorHAnsi"/>
        </w:rPr>
        <w:t xml:space="preserve"> that given Applebaum’s position, most records that I found in these manuscript archives were fairly </w:t>
      </w:r>
      <w:r w:rsidR="00A12321" w:rsidRPr="00FA5BDC">
        <w:rPr>
          <w:rFonts w:cstheme="minorHAnsi"/>
        </w:rPr>
        <w:t xml:space="preserve">limited. </w:t>
      </w:r>
    </w:p>
    <w:p w14:paraId="48EF791C" w14:textId="5FCF9D01" w:rsidR="00D64079" w:rsidRPr="00FA5BDC" w:rsidRDefault="00A12321" w:rsidP="00A12321">
      <w:pPr>
        <w:rPr>
          <w:rFonts w:cstheme="minorHAnsi"/>
        </w:rPr>
      </w:pPr>
      <w:r w:rsidRPr="00FA5BDC">
        <w:rPr>
          <w:rFonts w:cstheme="minorHAnsi"/>
          <w:highlight w:val="red"/>
        </w:rPr>
        <w:t>**Probably need more***</w:t>
      </w:r>
    </w:p>
    <w:p w14:paraId="7E20D13A" w14:textId="1EC4DED2" w:rsidR="001B6963" w:rsidRPr="00FA5BDC" w:rsidRDefault="001B6963" w:rsidP="00656ED4">
      <w:pPr>
        <w:rPr>
          <w:rFonts w:cstheme="minorHAnsi"/>
          <w:b/>
          <w:bCs/>
        </w:rPr>
      </w:pPr>
      <w:r w:rsidRPr="00FA5BDC">
        <w:rPr>
          <w:rFonts w:cstheme="minorHAnsi"/>
          <w:b/>
          <w:bCs/>
        </w:rPr>
        <w:t>Empirics:</w:t>
      </w:r>
    </w:p>
    <w:p w14:paraId="62F7DB85" w14:textId="77777777" w:rsidR="00114AB0" w:rsidRPr="00FA5BDC" w:rsidRDefault="00114AB0" w:rsidP="00114AB0">
      <w:pPr>
        <w:rPr>
          <w:rFonts w:cstheme="minorHAnsi"/>
        </w:rPr>
      </w:pPr>
      <w:bookmarkStart w:id="0" w:name="_Toc45027941"/>
      <w:r w:rsidRPr="00FA5BDC">
        <w:rPr>
          <w:rFonts w:cstheme="minorHAnsi"/>
        </w:rPr>
        <w:t>William Applebaum: Becoming a Geographer</w:t>
      </w:r>
      <w:bookmarkEnd w:id="0"/>
    </w:p>
    <w:p w14:paraId="4B03DFDF" w14:textId="7D10105B" w:rsidR="005B54CD" w:rsidRPr="00FA5BDC" w:rsidRDefault="00114AB0" w:rsidP="00114AB0">
      <w:pPr>
        <w:rPr>
          <w:rFonts w:cstheme="minorHAnsi"/>
        </w:rPr>
      </w:pPr>
      <w:r w:rsidRPr="00FA5BDC">
        <w:rPr>
          <w:rFonts w:cstheme="minorHAnsi"/>
        </w:rPr>
        <w:t xml:space="preserve">Born in 1906 in Belarus, Applebaum immigrated to the United States in 1920 </w:t>
      </w:r>
      <w:r w:rsidR="001415F7" w:rsidRPr="00FA5BDC">
        <w:rPr>
          <w:rFonts w:cstheme="minorHAnsi"/>
        </w:rPr>
        <w:t>and settled with his family in Minnesota</w:t>
      </w:r>
      <w:r w:rsidR="00F04C44" w:rsidRPr="00FA5BDC">
        <w:rPr>
          <w:rFonts w:cstheme="minorHAnsi"/>
        </w:rPr>
        <w:t>.</w:t>
      </w:r>
      <w:r w:rsidR="001415F7" w:rsidRPr="00FA5BDC">
        <w:rPr>
          <w:rFonts w:cstheme="minorHAnsi"/>
        </w:rPr>
        <w:t xml:space="preserve"> </w:t>
      </w:r>
      <w:r w:rsidRPr="00FA5BDC">
        <w:rPr>
          <w:rFonts w:cstheme="minorHAnsi"/>
        </w:rPr>
        <w:t>Fluent in three languages by age 18 (English, Russian, and German), he enrolled in the University of Minnesota in 1928 declaring a major in geography</w:t>
      </w:r>
      <w:r w:rsidR="00FC42E2" w:rsidRPr="00FA5BDC">
        <w:rPr>
          <w:rFonts w:cstheme="minorHAnsi"/>
        </w:rPr>
        <w:t xml:space="preserve"> where he began to take classes with</w:t>
      </w:r>
      <w:r w:rsidR="007F2076" w:rsidRPr="00FA5BDC">
        <w:rPr>
          <w:rFonts w:cstheme="minorHAnsi"/>
        </w:rPr>
        <w:t xml:space="preserve"> a young geographer named Richard </w:t>
      </w:r>
      <w:r w:rsidR="00201138" w:rsidRPr="00FA5BDC">
        <w:rPr>
          <w:rFonts w:cstheme="minorHAnsi"/>
        </w:rPr>
        <w:t>Hartshorne. Just a few year removed from completing his PhD at the University of Chicago</w:t>
      </w:r>
      <w:r w:rsidR="009551DB" w:rsidRPr="00FA5BDC">
        <w:rPr>
          <w:rFonts w:cstheme="minorHAnsi"/>
        </w:rPr>
        <w:t xml:space="preserve"> but before his monumental work on the philosophy of geography</w:t>
      </w:r>
      <w:r w:rsidR="00201138" w:rsidRPr="00FA5BDC">
        <w:rPr>
          <w:rFonts w:cstheme="minorHAnsi"/>
        </w:rPr>
        <w:t xml:space="preserve">, Hartshorne’s work </w:t>
      </w:r>
      <w:r w:rsidR="00A2056D" w:rsidRPr="00FA5BDC">
        <w:rPr>
          <w:rFonts w:cstheme="minorHAnsi"/>
        </w:rPr>
        <w:t xml:space="preserve">was highly focused on </w:t>
      </w:r>
      <w:r w:rsidR="00DC5E69" w:rsidRPr="00FA5BDC">
        <w:rPr>
          <w:rFonts w:cstheme="minorHAnsi"/>
        </w:rPr>
        <w:t xml:space="preserve">the impacts of location in the profitability of </w:t>
      </w:r>
      <w:r w:rsidR="00304DFC" w:rsidRPr="00FA5BDC">
        <w:rPr>
          <w:rFonts w:cstheme="minorHAnsi"/>
        </w:rPr>
        <w:t>trade (1924)</w:t>
      </w:r>
      <w:r w:rsidR="009551DB" w:rsidRPr="00FA5BDC">
        <w:rPr>
          <w:rFonts w:cstheme="minorHAnsi"/>
        </w:rPr>
        <w:t xml:space="preserve">, </w:t>
      </w:r>
      <w:r w:rsidR="00AC1225" w:rsidRPr="00FA5BDC">
        <w:rPr>
          <w:rFonts w:cstheme="minorHAnsi"/>
        </w:rPr>
        <w:t>how</w:t>
      </w:r>
      <w:r w:rsidR="003B33C2" w:rsidRPr="00FA5BDC">
        <w:rPr>
          <w:rFonts w:cstheme="minorHAnsi"/>
        </w:rPr>
        <w:t xml:space="preserve"> a business could find the</w:t>
      </w:r>
      <w:r w:rsidR="00AC1225" w:rsidRPr="00FA5BDC">
        <w:rPr>
          <w:rFonts w:cstheme="minorHAnsi"/>
        </w:rPr>
        <w:t xml:space="preserve"> </w:t>
      </w:r>
      <w:r w:rsidR="003B33C2" w:rsidRPr="00FA5BDC">
        <w:rPr>
          <w:rFonts w:cstheme="minorHAnsi"/>
        </w:rPr>
        <w:t>“optimum location” for the best efficiency (1927, 1928)</w:t>
      </w:r>
      <w:r w:rsidR="00304DFC" w:rsidRPr="00FA5BDC">
        <w:rPr>
          <w:rFonts w:cstheme="minorHAnsi"/>
        </w:rPr>
        <w:t xml:space="preserve">, and relationship between </w:t>
      </w:r>
      <w:r w:rsidR="003B33C2" w:rsidRPr="00FA5BDC">
        <w:rPr>
          <w:rFonts w:cstheme="minorHAnsi"/>
        </w:rPr>
        <w:t xml:space="preserve">urban </w:t>
      </w:r>
      <w:r w:rsidR="00304DFC" w:rsidRPr="00FA5BDC">
        <w:rPr>
          <w:rFonts w:cstheme="minorHAnsi"/>
        </w:rPr>
        <w:t xml:space="preserve">and </w:t>
      </w:r>
      <w:r w:rsidR="003B33C2" w:rsidRPr="00FA5BDC">
        <w:rPr>
          <w:rFonts w:cstheme="minorHAnsi"/>
        </w:rPr>
        <w:t>economic geography</w:t>
      </w:r>
      <w:r w:rsidR="00304DFC" w:rsidRPr="00FA5BDC">
        <w:rPr>
          <w:rFonts w:cstheme="minorHAnsi"/>
        </w:rPr>
        <w:t xml:space="preserve"> </w:t>
      </w:r>
      <w:r w:rsidR="003B33C2" w:rsidRPr="00FA5BDC">
        <w:rPr>
          <w:rFonts w:cstheme="minorHAnsi"/>
        </w:rPr>
        <w:fldChar w:fldCharType="begin"/>
      </w:r>
      <w:r w:rsidR="002B7DF4">
        <w:rPr>
          <w:rFonts w:cstheme="minorHAnsi"/>
        </w:rPr>
        <w:instrText xml:space="preserve"> ADDIN ZOTERO_ITEM CSL_CITATION {"citationID":"USdMEjlr","properties":{"formattedCitation":"(Hartshorne, 1932)","plainCitation":"(Hartshorne, 1932)","noteIndex":0},"citationItems":[{"id":2484,"uris":["http://zotero.org/users/3778766/items/7MGDDX76"],"itemData":{"id":2484,"type":"article-journal","archive":"JSTOR","container-title":"Geographical Review","DOI":"10.2307/208973","ISSN":"0016-7428","issue":"3","note":"publisher: [American Geographical Society, Wiley]","page":"431-442","source":"JSTOR","title":"The Twin City District: A Unique Form of Urban Landscape","title-short":"The Twin City District","volume":"22","author":[{"family":"Hartshorne","given":"Richard"}],"issued":{"date-parts":[["1932"]]}}}],"schema":"https://github.com/citation-style-language/schema/raw/master/csl-citation.json"} </w:instrText>
      </w:r>
      <w:r w:rsidR="003B33C2" w:rsidRPr="00FA5BDC">
        <w:rPr>
          <w:rFonts w:cstheme="minorHAnsi"/>
        </w:rPr>
        <w:fldChar w:fldCharType="separate"/>
      </w:r>
      <w:r w:rsidR="003B33C2" w:rsidRPr="00FA5BDC">
        <w:rPr>
          <w:rFonts w:cstheme="minorHAnsi"/>
        </w:rPr>
        <w:t>(Hartshorne, 1932)</w:t>
      </w:r>
      <w:r w:rsidR="003B33C2" w:rsidRPr="00FA5BDC">
        <w:rPr>
          <w:rFonts w:cstheme="minorHAnsi"/>
        </w:rPr>
        <w:fldChar w:fldCharType="end"/>
      </w:r>
      <w:r w:rsidR="003B33C2" w:rsidRPr="00FA5BDC">
        <w:rPr>
          <w:rFonts w:cstheme="minorHAnsi"/>
        </w:rPr>
        <w:t xml:space="preserve">. </w:t>
      </w:r>
      <w:r w:rsidR="00304DFC" w:rsidRPr="00FA5BDC">
        <w:rPr>
          <w:rFonts w:cstheme="minorHAnsi"/>
        </w:rPr>
        <w:t xml:space="preserve">As </w:t>
      </w:r>
      <w:r w:rsidR="00187CA5" w:rsidRPr="00FA5BDC">
        <w:rPr>
          <w:rFonts w:cstheme="minorHAnsi"/>
        </w:rPr>
        <w:t>a</w:t>
      </w:r>
      <w:r w:rsidR="00304DFC" w:rsidRPr="00FA5BDC">
        <w:rPr>
          <w:rFonts w:cstheme="minorHAnsi"/>
        </w:rPr>
        <w:t xml:space="preserve"> student, </w:t>
      </w:r>
      <w:r w:rsidR="003B33C2" w:rsidRPr="00FA5BDC">
        <w:rPr>
          <w:rFonts w:cstheme="minorHAnsi"/>
        </w:rPr>
        <w:t>Appelbaum would have been readily exposed to many of these ideas</w:t>
      </w:r>
      <w:r w:rsidR="00187CA5" w:rsidRPr="00FA5BDC">
        <w:rPr>
          <w:rFonts w:cstheme="minorHAnsi"/>
        </w:rPr>
        <w:t xml:space="preserve"> and f</w:t>
      </w:r>
      <w:r w:rsidR="003B33C2" w:rsidRPr="00FA5BDC">
        <w:rPr>
          <w:rFonts w:cstheme="minorHAnsi"/>
        </w:rPr>
        <w:t xml:space="preserve">rom </w:t>
      </w:r>
      <w:r w:rsidR="00187CA5" w:rsidRPr="00FA5BDC">
        <w:rPr>
          <w:rFonts w:cstheme="minorHAnsi"/>
        </w:rPr>
        <w:t>his</w:t>
      </w:r>
      <w:r w:rsidR="003B33C2" w:rsidRPr="00FA5BDC">
        <w:rPr>
          <w:rFonts w:cstheme="minorHAnsi"/>
        </w:rPr>
        <w:t xml:space="preserve"> future career, it is clear that these interests in urban and economic geography resonated with him. </w:t>
      </w:r>
      <w:r w:rsidR="00187CA5" w:rsidRPr="00FA5BDC">
        <w:rPr>
          <w:rFonts w:cstheme="minorHAnsi"/>
        </w:rPr>
        <w:t xml:space="preserve">Graduating at the depths of the Great Depression in 1931, </w:t>
      </w:r>
      <w:r w:rsidR="003A134E" w:rsidRPr="00FA5BDC">
        <w:rPr>
          <w:rFonts w:cstheme="minorHAnsi"/>
        </w:rPr>
        <w:t>Applebaum</w:t>
      </w:r>
      <w:r w:rsidR="003B33C2" w:rsidRPr="00FA5BDC">
        <w:rPr>
          <w:rFonts w:cstheme="minorHAnsi"/>
        </w:rPr>
        <w:t xml:space="preserve"> was </w:t>
      </w:r>
      <w:r w:rsidR="00F64BB6" w:rsidRPr="00FA5BDC">
        <w:rPr>
          <w:rFonts w:cstheme="minorHAnsi"/>
        </w:rPr>
        <w:t>able to secure</w:t>
      </w:r>
      <w:r w:rsidR="003B33C2" w:rsidRPr="00FA5BDC">
        <w:rPr>
          <w:rFonts w:cstheme="minorHAnsi"/>
        </w:rPr>
        <w:t xml:space="preserve"> a fellowship to start his graduate education at the University of Cincinnati</w:t>
      </w:r>
      <w:r w:rsidR="00187CA5" w:rsidRPr="00FA5BDC">
        <w:rPr>
          <w:rFonts w:cstheme="minorHAnsi"/>
        </w:rPr>
        <w:t xml:space="preserve"> </w:t>
      </w:r>
      <w:r w:rsidR="00F64BB6" w:rsidRPr="00FA5BDC">
        <w:rPr>
          <w:rFonts w:cstheme="minorHAnsi"/>
        </w:rPr>
        <w:t xml:space="preserve">under the tutelage of </w:t>
      </w:r>
      <w:r w:rsidR="007E3150" w:rsidRPr="00FA5BDC">
        <w:rPr>
          <w:rFonts w:cstheme="minorHAnsi"/>
        </w:rPr>
        <w:t xml:space="preserve">Nevin </w:t>
      </w:r>
      <w:proofErr w:type="spellStart"/>
      <w:r w:rsidR="007E3150" w:rsidRPr="00FA5BDC">
        <w:rPr>
          <w:rFonts w:cstheme="minorHAnsi"/>
        </w:rPr>
        <w:t>Fenneman</w:t>
      </w:r>
      <w:proofErr w:type="spellEnd"/>
      <w:r w:rsidR="007E3150" w:rsidRPr="00FA5BDC">
        <w:rPr>
          <w:rFonts w:cstheme="minorHAnsi"/>
        </w:rPr>
        <w:t xml:space="preserve">, a physical geographer and </w:t>
      </w:r>
      <w:r w:rsidR="00120767" w:rsidRPr="00FA5BDC">
        <w:rPr>
          <w:rFonts w:cstheme="minorHAnsi"/>
        </w:rPr>
        <w:t>a founding member</w:t>
      </w:r>
      <w:r w:rsidR="007E3150" w:rsidRPr="00FA5BDC">
        <w:rPr>
          <w:rFonts w:cstheme="minorHAnsi"/>
        </w:rPr>
        <w:t xml:space="preserve"> of the AAG</w:t>
      </w:r>
      <w:r w:rsidR="00187CA5" w:rsidRPr="00FA5BDC">
        <w:rPr>
          <w:rFonts w:cstheme="minorHAnsi"/>
        </w:rPr>
        <w:t xml:space="preserve">. </w:t>
      </w:r>
      <w:r w:rsidR="005B54CD" w:rsidRPr="00FA5BDC">
        <w:rPr>
          <w:rFonts w:cstheme="minorHAnsi"/>
        </w:rPr>
        <w:t xml:space="preserve">While a seemingly unlikely candidate to supervise a project in urban and economic geography, </w:t>
      </w:r>
      <w:proofErr w:type="spellStart"/>
      <w:r w:rsidR="005B54CD" w:rsidRPr="00FA5BDC">
        <w:rPr>
          <w:rFonts w:cstheme="minorHAnsi"/>
        </w:rPr>
        <w:t>Fenneman</w:t>
      </w:r>
      <w:proofErr w:type="spellEnd"/>
      <w:r w:rsidR="005B54CD" w:rsidRPr="00FA5BDC">
        <w:rPr>
          <w:rFonts w:cstheme="minorHAnsi"/>
        </w:rPr>
        <w:t xml:space="preserve"> recognized geography’s power as an interdisciplinary subject </w:t>
      </w:r>
      <w:r w:rsidR="0093221E" w:rsidRPr="00FA5BDC">
        <w:rPr>
          <w:rFonts w:cstheme="minorHAnsi"/>
        </w:rPr>
        <w:t>and its ability to provide</w:t>
      </w:r>
      <w:r w:rsidR="00756ECD" w:rsidRPr="00FA5BDC">
        <w:rPr>
          <w:rFonts w:cstheme="minorHAnsi"/>
        </w:rPr>
        <w:t xml:space="preserve"> solutions to pressing problems. In this vein, </w:t>
      </w:r>
      <w:r w:rsidR="00B876FB" w:rsidRPr="00FA5BDC">
        <w:rPr>
          <w:rFonts w:cstheme="minorHAnsi"/>
        </w:rPr>
        <w:t xml:space="preserve">in 1922, </w:t>
      </w:r>
      <w:proofErr w:type="spellStart"/>
      <w:r w:rsidR="00B876FB" w:rsidRPr="00FA5BDC">
        <w:rPr>
          <w:rFonts w:cstheme="minorHAnsi"/>
        </w:rPr>
        <w:t>Fenneman</w:t>
      </w:r>
      <w:proofErr w:type="spellEnd"/>
      <w:r w:rsidR="00B876FB" w:rsidRPr="00FA5BDC">
        <w:rPr>
          <w:rFonts w:cstheme="minorHAnsi"/>
        </w:rPr>
        <w:t xml:space="preserve"> launched the Cincinnati Resource Survey, a five-year effort to document and understand the city’s business and industrial prospects funded by the Commercial Club of Cincinnati </w:t>
      </w:r>
      <w:r w:rsidR="00B876FB" w:rsidRPr="00FA5BDC">
        <w:rPr>
          <w:rFonts w:cstheme="minorHAnsi"/>
        </w:rPr>
        <w:fldChar w:fldCharType="begin"/>
      </w:r>
      <w:r w:rsidR="002B7DF4">
        <w:rPr>
          <w:rFonts w:cstheme="minorHAnsi"/>
        </w:rPr>
        <w:instrText xml:space="preserve"> ADDIN ZOTERO_ITEM CSL_CITATION {"citationID":"Lhs7VdK4","properties":{"formattedCitation":"(Ryan, 1986)","plainCitation":"(Ryan, 1986)","noteIndex":0},"citationItems":[{"id":2488,"uris":["http://zotero.org/users/3778766/items/SE4NJNJV"],"itemData":{"id":2488,"type":"chapter","collection-title":"Biobibliographical Studies","container-title":"Geographers","language":"en","page":"17","publisher":"Mansell","source":"Zotero","title":"Nevin Melancthon Fenneman","volume":"10","author":[{"family":"Ryan","given":"Bruce"}],"editor":[{"family":"Freeman","given":"T.W."}],"issued":{"date-parts":[["1986"]]}}}],"schema":"https://github.com/citation-style-language/schema/raw/master/csl-citation.json"} </w:instrText>
      </w:r>
      <w:r w:rsidR="00B876FB" w:rsidRPr="00FA5BDC">
        <w:rPr>
          <w:rFonts w:cstheme="minorHAnsi"/>
        </w:rPr>
        <w:fldChar w:fldCharType="separate"/>
      </w:r>
      <w:r w:rsidR="00B876FB" w:rsidRPr="00FA5BDC">
        <w:rPr>
          <w:rFonts w:cstheme="minorHAnsi"/>
        </w:rPr>
        <w:t>(Ryan, 1986)</w:t>
      </w:r>
      <w:r w:rsidR="00B876FB" w:rsidRPr="00FA5BDC">
        <w:rPr>
          <w:rFonts w:cstheme="minorHAnsi"/>
        </w:rPr>
        <w:fldChar w:fldCharType="end"/>
      </w:r>
      <w:r w:rsidR="00B876FB" w:rsidRPr="00FA5BDC">
        <w:rPr>
          <w:rFonts w:cstheme="minorHAnsi"/>
        </w:rPr>
        <w:t xml:space="preserve">. The results, an 86-page report documenting areas for </w:t>
      </w:r>
      <w:r w:rsidR="002C65D0" w:rsidRPr="00FA5BDC">
        <w:rPr>
          <w:rFonts w:cstheme="minorHAnsi"/>
        </w:rPr>
        <w:t xml:space="preserve">industrial </w:t>
      </w:r>
      <w:r w:rsidR="00B876FB" w:rsidRPr="00FA5BDC">
        <w:rPr>
          <w:rFonts w:cstheme="minorHAnsi"/>
        </w:rPr>
        <w:t xml:space="preserve">expansion in the city provided highly valuable information for </w:t>
      </w:r>
      <w:r w:rsidR="00D309C6" w:rsidRPr="00FA5BDC">
        <w:rPr>
          <w:rFonts w:cstheme="minorHAnsi"/>
        </w:rPr>
        <w:t xml:space="preserve">Cincinnati </w:t>
      </w:r>
      <w:r w:rsidR="00B876FB" w:rsidRPr="00FA5BDC">
        <w:rPr>
          <w:rFonts w:cstheme="minorHAnsi"/>
        </w:rPr>
        <w:t>business and industry</w:t>
      </w:r>
      <w:r w:rsidR="007A4488" w:rsidRPr="00FA5BDC">
        <w:rPr>
          <w:rFonts w:cstheme="minorHAnsi"/>
        </w:rPr>
        <w:t xml:space="preserve">. </w:t>
      </w:r>
    </w:p>
    <w:p w14:paraId="3CF58990" w14:textId="522CFED6" w:rsidR="00D71A5A" w:rsidRPr="00FA5BDC" w:rsidRDefault="00DD7FA6" w:rsidP="00802464">
      <w:pPr>
        <w:rPr>
          <w:rFonts w:cstheme="minorHAnsi"/>
        </w:rPr>
      </w:pPr>
      <w:r w:rsidRPr="00FA5BDC">
        <w:rPr>
          <w:rFonts w:cstheme="minorHAnsi"/>
        </w:rPr>
        <w:lastRenderedPageBreak/>
        <w:t>B</w:t>
      </w:r>
      <w:r w:rsidR="0074076D" w:rsidRPr="00FA5BDC">
        <w:rPr>
          <w:rFonts w:cstheme="minorHAnsi"/>
        </w:rPr>
        <w:t>oth Hartshorne and Fenneman</w:t>
      </w:r>
      <w:r w:rsidRPr="00FA5BDC">
        <w:rPr>
          <w:rFonts w:cstheme="minorHAnsi"/>
        </w:rPr>
        <w:t>’s work</w:t>
      </w:r>
      <w:r w:rsidR="0074076D" w:rsidRPr="00FA5BDC">
        <w:rPr>
          <w:rFonts w:cstheme="minorHAnsi"/>
        </w:rPr>
        <w:t xml:space="preserve"> can be </w:t>
      </w:r>
      <w:r w:rsidR="00512F8E" w:rsidRPr="00FA5BDC">
        <w:rPr>
          <w:rFonts w:cstheme="minorHAnsi"/>
        </w:rPr>
        <w:t>housed under the umbrella term of commercial geography,</w:t>
      </w:r>
      <w:r w:rsidR="00B161EF" w:rsidRPr="00FA5BDC">
        <w:rPr>
          <w:rFonts w:cstheme="minorHAnsi"/>
        </w:rPr>
        <w:t xml:space="preserve"> an early subfield of geography primarily </w:t>
      </w:r>
      <w:r w:rsidR="00F9618B" w:rsidRPr="00FA5BDC">
        <w:rPr>
          <w:rFonts w:cstheme="minorHAnsi"/>
        </w:rPr>
        <w:t xml:space="preserve">concerned with </w:t>
      </w:r>
      <w:r w:rsidR="00EF353A" w:rsidRPr="00FA5BDC">
        <w:rPr>
          <w:rFonts w:cstheme="minorHAnsi"/>
        </w:rPr>
        <w:t>descriptive document</w:t>
      </w:r>
      <w:r w:rsidR="004C5F83" w:rsidRPr="00FA5BDC">
        <w:rPr>
          <w:rFonts w:cstheme="minorHAnsi"/>
        </w:rPr>
        <w:t xml:space="preserve">ation of </w:t>
      </w:r>
      <w:r w:rsidR="00EF353A" w:rsidRPr="00FA5BDC">
        <w:rPr>
          <w:rFonts w:cstheme="minorHAnsi"/>
        </w:rPr>
        <w:t xml:space="preserve">an </w:t>
      </w:r>
      <w:r w:rsidR="009B7EE2" w:rsidRPr="00FA5BDC">
        <w:rPr>
          <w:rFonts w:cstheme="minorHAnsi"/>
        </w:rPr>
        <w:t>area’s</w:t>
      </w:r>
      <w:r w:rsidR="00EF353A" w:rsidRPr="00FA5BDC">
        <w:rPr>
          <w:rFonts w:cstheme="minorHAnsi"/>
        </w:rPr>
        <w:t xml:space="preserve"> key exports and natural resources</w:t>
      </w:r>
      <w:r w:rsidR="00D17E26" w:rsidRPr="00FA5BDC">
        <w:rPr>
          <w:rFonts w:cstheme="minorHAnsi"/>
        </w:rPr>
        <w:t xml:space="preserve">. </w:t>
      </w:r>
      <w:r w:rsidR="004C5F83" w:rsidRPr="00FA5BDC">
        <w:rPr>
          <w:rFonts w:cstheme="minorHAnsi"/>
        </w:rPr>
        <w:t xml:space="preserve">Along with </w:t>
      </w:r>
      <w:r w:rsidR="009F4C6C" w:rsidRPr="00FA5BDC">
        <w:rPr>
          <w:rFonts w:cstheme="minorHAnsi"/>
        </w:rPr>
        <w:t>environmental</w:t>
      </w:r>
      <w:r w:rsidR="004C5F83" w:rsidRPr="00FA5BDC">
        <w:rPr>
          <w:rFonts w:cstheme="minorHAnsi"/>
        </w:rPr>
        <w:t xml:space="preserve"> determinism</w:t>
      </w:r>
      <w:r w:rsidR="009F4C6C" w:rsidRPr="00FA5BDC">
        <w:rPr>
          <w:rFonts w:cstheme="minorHAnsi"/>
        </w:rPr>
        <w:t xml:space="preserve"> this scholarship was important in setting geography </w:t>
      </w:r>
      <w:r w:rsidR="009B7EE2" w:rsidRPr="00FA5BDC">
        <w:rPr>
          <w:rFonts w:cstheme="minorHAnsi"/>
        </w:rPr>
        <w:t>apart from geology</w:t>
      </w:r>
      <w:r w:rsidRPr="00FA5BDC">
        <w:rPr>
          <w:rFonts w:cstheme="minorHAnsi"/>
        </w:rPr>
        <w:t xml:space="preserve"> in the first half of the twentieth century</w:t>
      </w:r>
      <w:r w:rsidR="009B7EE2" w:rsidRPr="00FA5BDC">
        <w:rPr>
          <w:rFonts w:cstheme="minorHAnsi"/>
        </w:rPr>
        <w:t xml:space="preserve">, </w:t>
      </w:r>
      <w:r w:rsidR="0033543D" w:rsidRPr="00FA5BDC">
        <w:rPr>
          <w:rFonts w:cstheme="minorHAnsi"/>
        </w:rPr>
        <w:t xml:space="preserve">becoming the foundation for </w:t>
      </w:r>
      <w:r w:rsidR="00EF353A" w:rsidRPr="00FA5BDC">
        <w:rPr>
          <w:rFonts w:cstheme="minorHAnsi"/>
        </w:rPr>
        <w:t>geography departments in business schools (</w:t>
      </w:r>
      <w:r w:rsidR="00BC4233" w:rsidRPr="00FA5BDC">
        <w:rPr>
          <w:rFonts w:cstheme="minorHAnsi"/>
        </w:rPr>
        <w:t>where programs</w:t>
      </w:r>
      <w:r w:rsidR="00EF353A" w:rsidRPr="00FA5BDC">
        <w:rPr>
          <w:rFonts w:cstheme="minorHAnsi"/>
        </w:rPr>
        <w:t xml:space="preserve"> at the University of Pennsylvania</w:t>
      </w:r>
      <w:r w:rsidR="0033543D" w:rsidRPr="00FA5BDC">
        <w:rPr>
          <w:rFonts w:cstheme="minorHAnsi"/>
        </w:rPr>
        <w:t xml:space="preserve">, </w:t>
      </w:r>
      <w:r w:rsidR="00EF353A" w:rsidRPr="00FA5BDC">
        <w:rPr>
          <w:rFonts w:cstheme="minorHAnsi"/>
        </w:rPr>
        <w:t>Columbia University</w:t>
      </w:r>
      <w:r w:rsidR="0033543D" w:rsidRPr="00FA5BDC">
        <w:rPr>
          <w:rFonts w:cstheme="minorHAnsi"/>
        </w:rPr>
        <w:t xml:space="preserve">, and the </w:t>
      </w:r>
      <w:r w:rsidR="00BC5834" w:rsidRPr="00FA5BDC">
        <w:rPr>
          <w:rFonts w:cstheme="minorHAnsi"/>
        </w:rPr>
        <w:t xml:space="preserve">University of Florida </w:t>
      </w:r>
      <w:r w:rsidR="00BC4233" w:rsidRPr="00FA5BDC">
        <w:rPr>
          <w:rFonts w:cstheme="minorHAnsi"/>
        </w:rPr>
        <w:t>originally started</w:t>
      </w:r>
      <w:r w:rsidR="00EF353A" w:rsidRPr="00FA5BDC">
        <w:rPr>
          <w:rFonts w:cstheme="minorHAnsi"/>
        </w:rPr>
        <w:t xml:space="preserve">) and the introduction of commercial geography as an important part of business education </w:t>
      </w:r>
      <w:r w:rsidR="00EF353A" w:rsidRPr="00FA5BDC">
        <w:rPr>
          <w:rFonts w:cstheme="minorHAnsi"/>
        </w:rPr>
        <w:fldChar w:fldCharType="begin"/>
      </w:r>
      <w:r w:rsidR="002B7DF4">
        <w:rPr>
          <w:rFonts w:cstheme="minorHAnsi"/>
        </w:rPr>
        <w:instrText xml:space="preserve"> ADDIN ZOTERO_ITEM CSL_CITATION {"citationID":"WUZbP3Cz","properties":{"formattedCitation":"(Goode, 1917; Rowley, 1964)","plainCitation":"(Goode, 1917; Rowley, 1964)","noteIndex":0},"citationItems":[{"id":2490,"uris":["http://zotero.org/users/3778766/items/HYE8BMB9"],"itemData":{"id":2490,"type":"article-journal","container-title":"Journal of Geography","DOI":"10.1080/00221341708984055","ISSN":"0022-1341","issue":"8","note":"publisher: Routledge\n_eprint: https://doi.org/10.1080/00221341708984055","page":"272-274","source":"Taylor and Francis+NEJM","title":"Report of the N. E. A. Committee on Commercial Geography as An Element in Business Education","volume":"15","author":[{"family":"Goode","given":"J. Paul"}],"issued":{"date-parts":[["1917",4,1]]}}},{"id":2607,"uris":["http://zotero.org/users/3778766/items/C252587Y"],"itemData":{"id":2607,"type":"book","ISBN":"978-1-5128-0621-2","language":"In English.","note":"OCLC: 979760610","source":"Open WorldCat","title":"J. Russell Smith: Geographer, Educator, and Conservationist","title-short":"J. Russell Smith","URL":"https://doi.org/10.9783/9781512806212","author":[{"family":"Rowley","given":"Virginia M"}],"accessed":{"date-parts":[["2020",7,26]]},"issued":{"date-parts":[["1964"]]}}}],"schema":"https://github.com/citation-style-language/schema/raw/master/csl-citation.json"} </w:instrText>
      </w:r>
      <w:r w:rsidR="00EF353A" w:rsidRPr="00FA5BDC">
        <w:rPr>
          <w:rFonts w:cstheme="minorHAnsi"/>
        </w:rPr>
        <w:fldChar w:fldCharType="separate"/>
      </w:r>
      <w:r w:rsidR="00EF353A" w:rsidRPr="00FA5BDC">
        <w:rPr>
          <w:rFonts w:cstheme="minorHAnsi"/>
        </w:rPr>
        <w:t>(Goode, 1917; Rowley, 1964)</w:t>
      </w:r>
      <w:r w:rsidR="00EF353A" w:rsidRPr="00FA5BDC">
        <w:rPr>
          <w:rFonts w:cstheme="minorHAnsi"/>
        </w:rPr>
        <w:fldChar w:fldCharType="end"/>
      </w:r>
      <w:r w:rsidR="00EF353A" w:rsidRPr="00FA5BDC">
        <w:rPr>
          <w:rFonts w:cstheme="minorHAnsi"/>
        </w:rPr>
        <w:t>.</w:t>
      </w:r>
      <w:r w:rsidR="00BC5834" w:rsidRPr="00FA5BDC">
        <w:rPr>
          <w:rFonts w:cstheme="minorHAnsi"/>
        </w:rPr>
        <w:t xml:space="preserve"> </w:t>
      </w:r>
      <w:r w:rsidR="00685ECA" w:rsidRPr="00FA5BDC">
        <w:rPr>
          <w:rFonts w:cstheme="minorHAnsi"/>
        </w:rPr>
        <w:t xml:space="preserve">While successful in rising the profile of the discipline, </w:t>
      </w:r>
      <w:r w:rsidR="00587B1F" w:rsidRPr="00FA5BDC">
        <w:rPr>
          <w:rFonts w:cstheme="minorHAnsi"/>
        </w:rPr>
        <w:t>some</w:t>
      </w:r>
      <w:r w:rsidR="00685ECA" w:rsidRPr="00FA5BDC">
        <w:rPr>
          <w:rFonts w:cstheme="minorHAnsi"/>
        </w:rPr>
        <w:t xml:space="preserve"> geographers felt that the field was we</w:t>
      </w:r>
      <w:r w:rsidR="00802464" w:rsidRPr="00FA5BDC">
        <w:rPr>
          <w:rFonts w:cstheme="minorHAnsi"/>
        </w:rPr>
        <w:t xml:space="preserve">ak. </w:t>
      </w:r>
      <w:r w:rsidR="00211A18" w:rsidRPr="00FA5BDC">
        <w:rPr>
          <w:rFonts w:cstheme="minorHAnsi"/>
        </w:rPr>
        <w:t>I</w:t>
      </w:r>
      <w:r w:rsidR="00BB3774" w:rsidRPr="00FA5BDC">
        <w:rPr>
          <w:rFonts w:cstheme="minorHAnsi"/>
        </w:rPr>
        <w:t xml:space="preserve">n a ten-page book review of eleven commercial geography books, </w:t>
      </w:r>
      <w:r w:rsidR="00802464" w:rsidRPr="00FA5BDC">
        <w:rPr>
          <w:rFonts w:cstheme="minorHAnsi"/>
        </w:rPr>
        <w:t xml:space="preserve">Isaiah </w:t>
      </w:r>
      <w:r w:rsidR="00BB3774" w:rsidRPr="00FA5BDC">
        <w:rPr>
          <w:rFonts w:cstheme="minorHAnsi"/>
        </w:rPr>
        <w:t xml:space="preserve">Bowman reflected on commercial geography’s rise within the discipline </w:t>
      </w:r>
      <w:r w:rsidR="003C7F35" w:rsidRPr="00FA5BDC">
        <w:rPr>
          <w:rFonts w:cstheme="minorHAnsi"/>
        </w:rPr>
        <w:t>arguing that i</w:t>
      </w:r>
      <w:r w:rsidR="001A06A8" w:rsidRPr="00FA5BDC">
        <w:rPr>
          <w:rFonts w:cstheme="minorHAnsi"/>
        </w:rPr>
        <w:t xml:space="preserve">ts emphasis on “geographical influence” and encyclopedic listing of facts left the subfield weak and out-of-touch with new developments in the discipline </w:t>
      </w:r>
      <w:r w:rsidR="00257B92" w:rsidRPr="00FA5BDC">
        <w:rPr>
          <w:rFonts w:cstheme="minorHAnsi"/>
        </w:rPr>
        <w:t xml:space="preserve">even stating that </w:t>
      </w:r>
      <w:r w:rsidR="001A06A8" w:rsidRPr="00FA5BDC">
        <w:rPr>
          <w:rFonts w:cstheme="minorHAnsi"/>
        </w:rPr>
        <w:t xml:space="preserve">field was still “too feeble and juvenile” to be scientific </w:t>
      </w:r>
      <w:r w:rsidR="001A06A8" w:rsidRPr="00FA5BDC">
        <w:rPr>
          <w:rFonts w:cstheme="minorHAnsi"/>
        </w:rPr>
        <w:fldChar w:fldCharType="begin"/>
      </w:r>
      <w:r w:rsidR="002B7DF4">
        <w:rPr>
          <w:rFonts w:cstheme="minorHAnsi"/>
        </w:rPr>
        <w:instrText xml:space="preserve"> ADDIN ZOTERO_ITEM CSL_CITATION {"citationID":"ILeaZEjB","properties":{"formattedCitation":"(Bowman, 1925)","plainCitation":"(Bowman, 1925)","dontUpdate":true,"noteIndex":0},"citationItems":[{"id":2496,"uris":["http://zotero.org/users/3778766/items/UFT9CLSV"],"itemData":{"id":2496,"type":"article-journal","container-title":"Geographical Review","DOI":"10.2307/208478","ISSN":"00167428","issue":"2","journalAbbreviation":"Geographical Review","language":"en","page":"285","source":"DOI.org (Crossref)","title":"Commercial Geography as a Science. Reflections on Some Recent Books","volume":"15","author":[{"family":"Bowman","given":"Isaiah"}],"issued":{"date-parts":[["1925",4]]}}}],"schema":"https://github.com/citation-style-language/schema/raw/master/csl-citation.json"} </w:instrText>
      </w:r>
      <w:r w:rsidR="001A06A8" w:rsidRPr="00FA5BDC">
        <w:rPr>
          <w:rFonts w:cstheme="minorHAnsi"/>
        </w:rPr>
        <w:fldChar w:fldCharType="separate"/>
      </w:r>
      <w:r w:rsidR="001A06A8" w:rsidRPr="00FA5BDC">
        <w:rPr>
          <w:rFonts w:cstheme="minorHAnsi"/>
        </w:rPr>
        <w:t>(Bowman, 1925, 291)</w:t>
      </w:r>
      <w:r w:rsidR="001A06A8" w:rsidRPr="00FA5BDC">
        <w:rPr>
          <w:rFonts w:cstheme="minorHAnsi"/>
        </w:rPr>
        <w:fldChar w:fldCharType="end"/>
      </w:r>
      <w:r w:rsidR="00B7070A" w:rsidRPr="00FA5BDC">
        <w:rPr>
          <w:rFonts w:cstheme="minorHAnsi"/>
        </w:rPr>
        <w:t xml:space="preserve">. </w:t>
      </w:r>
    </w:p>
    <w:p w14:paraId="530B675A" w14:textId="664CD0AA" w:rsidR="006A158B" w:rsidRPr="00FA5BDC" w:rsidRDefault="00C5032C" w:rsidP="006A158B">
      <w:pPr>
        <w:rPr>
          <w:rFonts w:cstheme="minorHAnsi"/>
        </w:rPr>
      </w:pPr>
      <w:r w:rsidRPr="00FA5BDC">
        <w:rPr>
          <w:rFonts w:cstheme="minorHAnsi"/>
        </w:rPr>
        <w:t xml:space="preserve">Yet even with these critiques, </w:t>
      </w:r>
      <w:r w:rsidR="00512F8E" w:rsidRPr="00FA5BDC">
        <w:rPr>
          <w:rFonts w:cstheme="minorHAnsi"/>
        </w:rPr>
        <w:t xml:space="preserve">commercial geography </w:t>
      </w:r>
      <w:r w:rsidRPr="00FA5BDC">
        <w:rPr>
          <w:rFonts w:cstheme="minorHAnsi"/>
        </w:rPr>
        <w:t xml:space="preserve">persisted as it </w:t>
      </w:r>
      <w:r w:rsidR="00512F8E" w:rsidRPr="00FA5BDC">
        <w:rPr>
          <w:rFonts w:cstheme="minorHAnsi"/>
        </w:rPr>
        <w:t xml:space="preserve">provided </w:t>
      </w:r>
      <w:r w:rsidR="00500FF5" w:rsidRPr="00FA5BDC">
        <w:rPr>
          <w:rFonts w:cstheme="minorHAnsi"/>
        </w:rPr>
        <w:t xml:space="preserve">a useful framework </w:t>
      </w:r>
      <w:r w:rsidR="006F4876" w:rsidRPr="00FA5BDC">
        <w:rPr>
          <w:rFonts w:cstheme="minorHAnsi"/>
        </w:rPr>
        <w:t xml:space="preserve">in </w:t>
      </w:r>
      <w:r w:rsidR="00D71A5A" w:rsidRPr="00FA5BDC">
        <w:rPr>
          <w:rFonts w:cstheme="minorHAnsi"/>
        </w:rPr>
        <w:t>conduct</w:t>
      </w:r>
      <w:r w:rsidR="006F4876" w:rsidRPr="00FA5BDC">
        <w:rPr>
          <w:rFonts w:cstheme="minorHAnsi"/>
        </w:rPr>
        <w:t>ing</w:t>
      </w:r>
      <w:r w:rsidR="00D71A5A" w:rsidRPr="00FA5BDC">
        <w:rPr>
          <w:rFonts w:cstheme="minorHAnsi"/>
        </w:rPr>
        <w:t xml:space="preserve"> applied geographic work. </w:t>
      </w:r>
      <w:r w:rsidR="007A4488" w:rsidRPr="00FA5BDC">
        <w:rPr>
          <w:rFonts w:cstheme="minorHAnsi"/>
        </w:rPr>
        <w:t xml:space="preserve">Indeed, Applebaum’s “advanced graduate study” </w:t>
      </w:r>
      <w:r w:rsidR="00E06C80" w:rsidRPr="00FA5BDC">
        <w:rPr>
          <w:rFonts w:cstheme="minorHAnsi"/>
        </w:rPr>
        <w:t xml:space="preserve">was funded by a local </w:t>
      </w:r>
      <w:r w:rsidR="00211A18" w:rsidRPr="00FA5BDC">
        <w:rPr>
          <w:rFonts w:cstheme="minorHAnsi"/>
        </w:rPr>
        <w:t xml:space="preserve">Cincinnati </w:t>
      </w:r>
      <w:r w:rsidR="00E06C80" w:rsidRPr="00FA5BDC">
        <w:rPr>
          <w:rFonts w:cstheme="minorHAnsi"/>
        </w:rPr>
        <w:t xml:space="preserve">biscuit </w:t>
      </w:r>
      <w:r w:rsidR="00C30FBB" w:rsidRPr="00FA5BDC">
        <w:rPr>
          <w:rFonts w:cstheme="minorHAnsi"/>
        </w:rPr>
        <w:t>manufacturer,</w:t>
      </w:r>
      <w:r w:rsidR="00E06C80" w:rsidRPr="00FA5BDC">
        <w:rPr>
          <w:rFonts w:cstheme="minorHAnsi"/>
        </w:rPr>
        <w:t xml:space="preserve"> and he was tasked with carrying out a</w:t>
      </w:r>
      <w:r w:rsidR="007A4488" w:rsidRPr="00FA5BDC">
        <w:rPr>
          <w:rFonts w:cstheme="minorHAnsi"/>
        </w:rPr>
        <w:t xml:space="preserve"> comprehensive land use survey and analysis of the greater Cincinnati suburbs and “secondary commercial areas” to assess their potential for growth</w:t>
      </w:r>
      <w:r w:rsidR="00E06C80" w:rsidRPr="00FA5BDC">
        <w:rPr>
          <w:rFonts w:cstheme="minorHAnsi"/>
        </w:rPr>
        <w:t xml:space="preserve">. </w:t>
      </w:r>
      <w:r w:rsidR="00E30FEC" w:rsidRPr="00FA5BDC">
        <w:rPr>
          <w:rFonts w:cstheme="minorHAnsi"/>
        </w:rPr>
        <w:t>In nine</w:t>
      </w:r>
      <w:r w:rsidR="006F4876" w:rsidRPr="00FA5BDC">
        <w:rPr>
          <w:rFonts w:cstheme="minorHAnsi"/>
        </w:rPr>
        <w:t xml:space="preserve"> </w:t>
      </w:r>
      <w:r w:rsidR="00E30FEC" w:rsidRPr="00FA5BDC">
        <w:rPr>
          <w:rFonts w:cstheme="minorHAnsi"/>
        </w:rPr>
        <w:t xml:space="preserve">months, he </w:t>
      </w:r>
      <w:r w:rsidR="00C30FBB" w:rsidRPr="00FA5BDC">
        <w:rPr>
          <w:rFonts w:cstheme="minorHAnsi"/>
          <w:iCs/>
        </w:rPr>
        <w:t>visit</w:t>
      </w:r>
      <w:r w:rsidR="00E30FEC" w:rsidRPr="00FA5BDC">
        <w:rPr>
          <w:rFonts w:cstheme="minorHAnsi"/>
          <w:iCs/>
        </w:rPr>
        <w:t>ed</w:t>
      </w:r>
      <w:r w:rsidR="00C30FBB" w:rsidRPr="00FA5BDC">
        <w:rPr>
          <w:rFonts w:cstheme="minorHAnsi"/>
          <w:iCs/>
        </w:rPr>
        <w:t xml:space="preserve"> 111 different commercial districts, mapping each in detail,</w:t>
      </w:r>
      <w:r w:rsidR="004F2FFB" w:rsidRPr="00FA5BDC">
        <w:rPr>
          <w:rFonts w:cstheme="minorHAnsi"/>
          <w:iCs/>
        </w:rPr>
        <w:t xml:space="preserve"> and </w:t>
      </w:r>
      <w:r w:rsidR="00C30FBB" w:rsidRPr="00FA5BDC">
        <w:rPr>
          <w:rFonts w:cstheme="minorHAnsi"/>
          <w:iCs/>
        </w:rPr>
        <w:t>collecting data</w:t>
      </w:r>
      <w:r w:rsidR="004F2FFB" w:rsidRPr="00FA5BDC">
        <w:rPr>
          <w:rFonts w:cstheme="minorHAnsi"/>
          <w:iCs/>
        </w:rPr>
        <w:t xml:space="preserve"> </w:t>
      </w:r>
      <w:r w:rsidR="00C30FBB" w:rsidRPr="00FA5BDC">
        <w:rPr>
          <w:rFonts w:cstheme="minorHAnsi"/>
          <w:iCs/>
        </w:rPr>
        <w:t>on the relationship of each district to its surrounding residential area</w:t>
      </w:r>
      <w:r w:rsidR="00A90414" w:rsidRPr="00FA5BDC">
        <w:rPr>
          <w:rFonts w:cstheme="minorHAnsi"/>
          <w:iCs/>
        </w:rPr>
        <w:t>.</w:t>
      </w:r>
      <w:r w:rsidR="00C30FBB" w:rsidRPr="00FA5BDC">
        <w:rPr>
          <w:rFonts w:cstheme="minorHAnsi"/>
          <w:iCs/>
        </w:rPr>
        <w:t xml:space="preserve"> Applebaum submitted </w:t>
      </w:r>
      <w:r w:rsidR="004F2FFB" w:rsidRPr="00FA5BDC">
        <w:rPr>
          <w:rFonts w:cstheme="minorHAnsi"/>
          <w:iCs/>
        </w:rPr>
        <w:t xml:space="preserve">his findings in </w:t>
      </w:r>
      <w:r w:rsidR="00C30FBB" w:rsidRPr="00FA5BDC">
        <w:rPr>
          <w:rFonts w:cstheme="minorHAnsi"/>
          <w:iCs/>
        </w:rPr>
        <w:t>a two-volume report to the Commercial Club of Cincinnati</w:t>
      </w:r>
      <w:r w:rsidR="004F2FFB" w:rsidRPr="00FA5BDC">
        <w:rPr>
          <w:rFonts w:cstheme="minorHAnsi"/>
          <w:iCs/>
        </w:rPr>
        <w:t xml:space="preserve"> which were so impress</w:t>
      </w:r>
      <w:r w:rsidR="00A90414" w:rsidRPr="00FA5BDC">
        <w:rPr>
          <w:rFonts w:cstheme="minorHAnsi"/>
          <w:iCs/>
        </w:rPr>
        <w:t>ed by it</w:t>
      </w:r>
      <w:r w:rsidR="004F2FFB" w:rsidRPr="00FA5BDC">
        <w:rPr>
          <w:rFonts w:cstheme="minorHAnsi"/>
          <w:iCs/>
        </w:rPr>
        <w:t xml:space="preserve"> that </w:t>
      </w:r>
      <w:r w:rsidR="003F059B" w:rsidRPr="00FA5BDC">
        <w:rPr>
          <w:rFonts w:cstheme="minorHAnsi"/>
          <w:iCs/>
        </w:rPr>
        <w:t>the report continued to be</w:t>
      </w:r>
      <w:r w:rsidR="00C30FBB" w:rsidRPr="00FA5BDC">
        <w:rPr>
          <w:rFonts w:cstheme="minorHAnsi"/>
          <w:iCs/>
        </w:rPr>
        <w:t xml:space="preserve"> “used extensively by real estate men and bankers” as late as 1938 </w:t>
      </w:r>
      <w:r w:rsidR="00C30FBB" w:rsidRPr="00FA5BDC">
        <w:rPr>
          <w:rFonts w:cstheme="minorHAnsi"/>
          <w:iCs/>
        </w:rPr>
        <w:fldChar w:fldCharType="begin"/>
      </w:r>
      <w:r w:rsidR="002B7DF4">
        <w:rPr>
          <w:rFonts w:cstheme="minorHAnsi"/>
          <w:iCs/>
        </w:rPr>
        <w:instrText xml:space="preserve"> ADDIN ZOTERO_ITEM CSL_CITATION {"citationID":"brwGqjak","properties":{"formattedCitation":"(The Cincinnati Enquirer, 1938)","plainCitation":"(The Cincinnati Enquirer, 1938)","noteIndex":0},"citationItems":[{"id":2608,"uris":["http://zotero.org/users/3778766/items/V8PMWYA5"],"itemData":{"id":2608,"type":"article-newspaper","container-title":"The Cincinnati Enquirer","edition":"Kentucky Edition","event-place":"Cincinnati, Ohio","page":"23","publisher-place":"Cincinnati, Ohio","title":"Kroger Man Resigns","author":[{"family":"The Cincinnati Enquirer","given":""}],"issued":{"date-parts":[["1938",2,24]]}}}],"schema":"https://github.com/citation-style-language/schema/raw/master/csl-citation.json"} </w:instrText>
      </w:r>
      <w:r w:rsidR="00C30FBB" w:rsidRPr="00FA5BDC">
        <w:rPr>
          <w:rFonts w:cstheme="minorHAnsi"/>
          <w:iCs/>
        </w:rPr>
        <w:fldChar w:fldCharType="separate"/>
      </w:r>
      <w:r w:rsidR="00C30FBB" w:rsidRPr="00FA5BDC">
        <w:rPr>
          <w:rFonts w:cstheme="minorHAnsi"/>
        </w:rPr>
        <w:t>(The Cincinnati Enquirer, 1938)</w:t>
      </w:r>
      <w:r w:rsidR="00C30FBB" w:rsidRPr="00FA5BDC">
        <w:rPr>
          <w:rFonts w:cstheme="minorHAnsi"/>
          <w:iCs/>
        </w:rPr>
        <w:fldChar w:fldCharType="end"/>
      </w:r>
      <w:r w:rsidR="00C30FBB" w:rsidRPr="00FA5BDC">
        <w:rPr>
          <w:rFonts w:cstheme="minorHAnsi"/>
          <w:iCs/>
        </w:rPr>
        <w:t>.</w:t>
      </w:r>
      <w:r w:rsidR="006A158B" w:rsidRPr="00FA5BDC">
        <w:rPr>
          <w:rFonts w:cstheme="minorHAnsi"/>
        </w:rPr>
        <w:t xml:space="preserve"> This marriage of applied economic geography with economic and urban geographic theory, and nine-months of intensive fieldwork would prove to be an important series of skills and experience for both Applebaum and the discipline. </w:t>
      </w:r>
    </w:p>
    <w:p w14:paraId="1C613435" w14:textId="77777777" w:rsidR="00751A00" w:rsidRPr="00FA5BDC" w:rsidRDefault="00751A00" w:rsidP="00114AB0">
      <w:pPr>
        <w:rPr>
          <w:rFonts w:cstheme="minorHAnsi"/>
        </w:rPr>
      </w:pPr>
    </w:p>
    <w:p w14:paraId="6CB5AB84" w14:textId="77777777" w:rsidR="00114AB0" w:rsidRPr="00FA5BDC" w:rsidRDefault="00114AB0" w:rsidP="008242CE">
      <w:pPr>
        <w:jc w:val="center"/>
        <w:rPr>
          <w:rFonts w:cstheme="minorHAnsi"/>
        </w:rPr>
      </w:pPr>
      <w:r w:rsidRPr="00FA5BDC">
        <w:rPr>
          <w:rFonts w:cstheme="minorHAnsi"/>
          <w:noProof/>
        </w:rPr>
        <w:lastRenderedPageBreak/>
        <w:drawing>
          <wp:inline distT="0" distB="0" distL="0" distR="0" wp14:anchorId="7FF76DE4" wp14:editId="523FBD70">
            <wp:extent cx="2798445" cy="3624135"/>
            <wp:effectExtent l="0" t="0" r="1905" b="0"/>
            <wp:docPr id="20" name="Picture 3" descr="P366#yIS1">
              <a:extLst xmlns:a="http://schemas.openxmlformats.org/drawingml/2006/main">
                <a:ext uri="{FF2B5EF4-FFF2-40B4-BE49-F238E27FC236}">
                  <a16:creationId xmlns:a16="http://schemas.microsoft.com/office/drawing/2014/main" id="{6926ACDA-3302-4950-A84E-B1CE3EA11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26ACDA-3302-4950-A84E-B1CE3EA115F3}"/>
                        </a:ext>
                      </a:extLst>
                    </pic:cNvPr>
                    <pic:cNvPicPr>
                      <a:picLocks noChangeAspect="1"/>
                    </pic:cNvPicPr>
                  </pic:nvPicPr>
                  <pic:blipFill>
                    <a:blip r:embed="rId8"/>
                    <a:stretch>
                      <a:fillRect/>
                    </a:stretch>
                  </pic:blipFill>
                  <pic:spPr>
                    <a:xfrm>
                      <a:off x="0" y="0"/>
                      <a:ext cx="2801261" cy="3627782"/>
                    </a:xfrm>
                    <a:prstGeom prst="rect">
                      <a:avLst/>
                    </a:prstGeom>
                  </pic:spPr>
                </pic:pic>
              </a:graphicData>
            </a:graphic>
          </wp:inline>
        </w:drawing>
      </w:r>
    </w:p>
    <w:p w14:paraId="1081DA7F" w14:textId="2E70EDE7" w:rsidR="00114AB0" w:rsidRPr="00FA5BDC" w:rsidRDefault="00114AB0" w:rsidP="00114AB0">
      <w:pPr>
        <w:rPr>
          <w:rFonts w:cstheme="minorHAnsi"/>
        </w:rPr>
      </w:pPr>
      <w:r w:rsidRPr="00FA5BDC">
        <w:rPr>
          <w:rFonts w:cstheme="minorHAnsi"/>
          <w:b/>
          <w:bCs/>
        </w:rPr>
        <w:t>Figure 1:</w:t>
      </w:r>
      <w:r w:rsidRPr="00FA5BDC">
        <w:rPr>
          <w:rFonts w:cstheme="minorHAnsi"/>
        </w:rPr>
        <w:t xml:space="preserve"> William Applebaum, circa 1964. (Harvard Business School Archives, Faculty Biographical Information, William Applebaum, Carton 1, Folder GC 151).</w:t>
      </w:r>
    </w:p>
    <w:p w14:paraId="397F9E8C" w14:textId="71CF8CB3" w:rsidR="00114AB0" w:rsidRPr="00FA5BDC" w:rsidRDefault="00114AB0" w:rsidP="00114AB0">
      <w:pPr>
        <w:rPr>
          <w:rFonts w:cstheme="minorHAnsi"/>
        </w:rPr>
      </w:pPr>
      <w:bookmarkStart w:id="1" w:name="_Toc45027944"/>
      <w:r w:rsidRPr="00FA5BDC">
        <w:rPr>
          <w:rFonts w:cstheme="minorHAnsi"/>
        </w:rPr>
        <w:t>Launching a Professional Career</w:t>
      </w:r>
      <w:bookmarkEnd w:id="1"/>
    </w:p>
    <w:p w14:paraId="6FF22D82" w14:textId="780DE75D" w:rsidR="00114AB0" w:rsidRPr="00FA5BDC" w:rsidRDefault="00114AB0" w:rsidP="00114AB0">
      <w:pPr>
        <w:rPr>
          <w:rFonts w:cstheme="minorHAnsi"/>
        </w:rPr>
      </w:pPr>
      <w:r w:rsidRPr="00FA5BDC">
        <w:rPr>
          <w:rFonts w:cstheme="minorHAnsi"/>
        </w:rPr>
        <w:t>At the conclusion of his fellowship, Applebaum returned to Minneapolis to undertake PhD work with Hartshorne. However, his time at Minnesota was cut short by a job offer back in Cincinnati</w:t>
      </w:r>
      <w:r w:rsidR="00F23336" w:rsidRPr="00FA5BDC">
        <w:rPr>
          <w:rFonts w:cstheme="minorHAnsi"/>
        </w:rPr>
        <w:t xml:space="preserve"> and </w:t>
      </w:r>
      <w:r w:rsidRPr="00FA5BDC">
        <w:rPr>
          <w:rFonts w:cstheme="minorHAnsi"/>
        </w:rPr>
        <w:t xml:space="preserve">in May 1933, Applebaum was employed by the Kroger Grocery and Baking Company, a </w:t>
      </w:r>
      <w:r w:rsidR="001D3CEE">
        <w:rPr>
          <w:rFonts w:cstheme="minorHAnsi"/>
        </w:rPr>
        <w:t>local</w:t>
      </w:r>
      <w:r w:rsidRPr="00FA5BDC">
        <w:rPr>
          <w:rFonts w:cstheme="minorHAnsi"/>
        </w:rPr>
        <w:t xml:space="preserve"> grocer, as a research geographer. Tasked with conducting “studies in urban geography from the standpoint of marketing” (Applebaum, 1942, OSS Application, RG 226, Personnel Files </w:t>
      </w:r>
      <w:r w:rsidRPr="00FA5BDC">
        <w:rPr>
          <w:rStyle w:val="hidden-inline-xs"/>
          <w:rFonts w:cstheme="minorHAnsi"/>
        </w:rPr>
        <w:t>2166353</w:t>
      </w:r>
      <w:r w:rsidRPr="00FA5BDC">
        <w:rPr>
          <w:rFonts w:cstheme="minorHAnsi"/>
        </w:rPr>
        <w:t xml:space="preserve">), his work was critical to the immediate profitability of Kroger and longer-term prospects of food retailing in the United States. In light of </w:t>
      </w:r>
      <w:r w:rsidR="005F5B10" w:rsidRPr="00FA5BDC">
        <w:rPr>
          <w:rFonts w:cstheme="minorHAnsi"/>
        </w:rPr>
        <w:t xml:space="preserve">the development of </w:t>
      </w:r>
      <w:r w:rsidRPr="00FA5BDC">
        <w:rPr>
          <w:rFonts w:cstheme="minorHAnsi"/>
        </w:rPr>
        <w:t>geography during this time, Applebaum’s work was original for both its academic content and commercial utility.</w:t>
      </w:r>
    </w:p>
    <w:p w14:paraId="0A7EFDD0" w14:textId="0F841621" w:rsidR="00114AB0" w:rsidRPr="00FA5BDC" w:rsidRDefault="00114AB0" w:rsidP="00114AB0">
      <w:pPr>
        <w:rPr>
          <w:rFonts w:cstheme="minorHAnsi"/>
        </w:rPr>
      </w:pPr>
      <w:r w:rsidRPr="00FA5BDC">
        <w:rPr>
          <w:rFonts w:cstheme="minorHAnsi"/>
        </w:rPr>
        <w:t xml:space="preserve">Simply put, food retailing in the United States during the 1920s and early 1930s was a highly local affair. In contrast to today’s supermarkets, consumers purchased food goods from small, local corner stores and were served by staff members for each item they sought to purchase </w:t>
      </w:r>
      <w:r w:rsidRPr="00FA5BDC">
        <w:rPr>
          <w:rFonts w:cstheme="minorHAnsi"/>
        </w:rPr>
        <w:fldChar w:fldCharType="begin"/>
      </w:r>
      <w:r w:rsidR="002B7DF4">
        <w:rPr>
          <w:rFonts w:cstheme="minorHAnsi"/>
        </w:rPr>
        <w:instrText xml:space="preserve"> ADDIN ZOTERO_ITEM CSL_CITATION {"citationID":"pfhPiWgP","properties":{"formattedCitation":"(Zimmerman, 1955)","plainCitation":"(Zimmerman, 1955)","noteIndex":0},"citationItems":[{"id":2498,"uris":["http://zotero.org/users/3778766/items/G2FL7CVK"],"itemData":{"id":2498,"type":"book","event-place":"New York","language":"English","note":"OCLC: 632201296","publisher":"McGraw-Hill Book Company","publisher-place":"New York","source":"Open WorldCat","title":"The Super Market: A Revolution in Distribution","title-short":"The Super Market","author":[{"family":"Zimmerman","given":"Max M"}],"issued":{"date-parts":[["1955"]]}}}],"schema":"https://github.com/citation-style-language/schema/raw/master/csl-citation.json"} </w:instrText>
      </w:r>
      <w:r w:rsidRPr="00FA5BDC">
        <w:rPr>
          <w:rFonts w:cstheme="minorHAnsi"/>
        </w:rPr>
        <w:fldChar w:fldCharType="separate"/>
      </w:r>
      <w:r w:rsidRPr="00FA5BDC">
        <w:rPr>
          <w:rFonts w:cstheme="minorHAnsi"/>
        </w:rPr>
        <w:t>(Zimmerman, 1955)</w:t>
      </w:r>
      <w:r w:rsidRPr="00FA5BDC">
        <w:rPr>
          <w:rFonts w:cstheme="minorHAnsi"/>
        </w:rPr>
        <w:fldChar w:fldCharType="end"/>
      </w:r>
      <w:r w:rsidRPr="00FA5BDC">
        <w:rPr>
          <w:rFonts w:cstheme="minorHAnsi"/>
        </w:rPr>
        <w:t>. However, in the 1920s as the economy boomed, the chain grocery store became a fixture of American prosperity. Centralized purchasing along with low food prices ushered in a period of immense growth in the chain grocery store industry. As these companies grew larger—Kroger for example grew from 779 stores in 1920 to more 5,575 stores in 1930—grocery store chains found the ground underneath them quickly shifting</w:t>
      </w:r>
      <w:r w:rsidR="004E0098" w:rsidRPr="00FA5BDC">
        <w:rPr>
          <w:rFonts w:cstheme="minorHAnsi"/>
        </w:rPr>
        <w:t xml:space="preserve"> </w:t>
      </w:r>
      <w:r w:rsidR="004E0098" w:rsidRPr="00FA5BDC">
        <w:rPr>
          <w:rFonts w:cstheme="minorHAnsi"/>
        </w:rPr>
        <w:fldChar w:fldCharType="begin"/>
      </w:r>
      <w:r w:rsidR="002B7DF4">
        <w:rPr>
          <w:rFonts w:cstheme="minorHAnsi"/>
        </w:rPr>
        <w:instrText xml:space="preserve"> ADDIN ZOTERO_ITEM CSL_CITATION {"citationID":"xul8DwBR","properties":{"formattedCitation":"(Deutsch, 2012)","plainCitation":"(Deutsch, 2012)","dontUpdate":true,"noteIndex":0},"citationItems":[{"id":2561,"uris":["http://zotero.org/users/3778766/items/FDMERZWH"],"itemData":{"id":2561,"type":"book","event-place":"Chapel Hill, NC","ISBN":"978-0-8078-5976-6","language":"English","note":"OCLC: 951275212","publisher":"University of North Carolina Press","publisher-place":"Chapel Hill, NC","source":"Open WorldCat","title":"Building a Housewife's Paradise Gender, Politics, and American Grocery Stores in the Twentieth Century","author":[{"family":"Deutsch","given":"Tracey"}],"issued":{"date-parts":[["2012"]]}}}],"schema":"https://github.com/citation-style-language/schema/raw/master/csl-citation.json"} </w:instrText>
      </w:r>
      <w:r w:rsidR="004E0098" w:rsidRPr="00FA5BDC">
        <w:rPr>
          <w:rFonts w:cstheme="minorHAnsi"/>
        </w:rPr>
        <w:fldChar w:fldCharType="separate"/>
      </w:r>
      <w:r w:rsidR="004E0098" w:rsidRPr="00FA5BDC">
        <w:rPr>
          <w:rFonts w:cstheme="minorHAnsi"/>
        </w:rPr>
        <w:t>(Deutsch, 2012, 58)</w:t>
      </w:r>
      <w:r w:rsidR="004E0098" w:rsidRPr="00FA5BDC">
        <w:rPr>
          <w:rFonts w:cstheme="minorHAnsi"/>
        </w:rPr>
        <w:fldChar w:fldCharType="end"/>
      </w:r>
      <w:r w:rsidRPr="00FA5BDC">
        <w:rPr>
          <w:rFonts w:cstheme="minorHAnsi"/>
        </w:rPr>
        <w:t>. Considered as safe bets by Wall Street during the 1920s due to their high stock prices and consistent dividends, the deflationary impact of the Great Depression hurt their business model. Kroger stock, for example, dropped from $120 a share to a little over $36 a share in 1930 alone</w:t>
      </w:r>
      <w:r w:rsidR="007B66B3" w:rsidRPr="00FA5BDC">
        <w:rPr>
          <w:rFonts w:cstheme="minorHAnsi"/>
        </w:rPr>
        <w:t xml:space="preserve">, </w:t>
      </w:r>
      <w:r w:rsidR="00002282" w:rsidRPr="00FA5BDC">
        <w:rPr>
          <w:rFonts w:cstheme="minorHAnsi"/>
        </w:rPr>
        <w:t xml:space="preserve">all </w:t>
      </w:r>
      <w:r w:rsidR="007B66B3" w:rsidRPr="00FA5BDC">
        <w:rPr>
          <w:rFonts w:cstheme="minorHAnsi"/>
        </w:rPr>
        <w:t xml:space="preserve">while </w:t>
      </w:r>
      <w:r w:rsidR="00002282" w:rsidRPr="00FA5BDC">
        <w:rPr>
          <w:rFonts w:cstheme="minorHAnsi"/>
        </w:rPr>
        <w:t>selling</w:t>
      </w:r>
      <w:r w:rsidR="007B66B3" w:rsidRPr="00FA5BDC">
        <w:rPr>
          <w:rFonts w:cstheme="minorHAnsi"/>
        </w:rPr>
        <w:t xml:space="preserve"> more food </w:t>
      </w:r>
      <w:r w:rsidRPr="00FA5BDC">
        <w:rPr>
          <w:rFonts w:cstheme="minorHAnsi"/>
        </w:rPr>
        <w:t>than ever in company</w:t>
      </w:r>
      <w:r w:rsidR="00056FD2" w:rsidRPr="00FA5BDC">
        <w:rPr>
          <w:rFonts w:cstheme="minorHAnsi"/>
        </w:rPr>
        <w:t xml:space="preserve"> history</w:t>
      </w:r>
      <w:r w:rsidRPr="00FA5BDC">
        <w:rPr>
          <w:rFonts w:cstheme="minorHAnsi"/>
        </w:rPr>
        <w:t xml:space="preserve"> </w:t>
      </w:r>
      <w:r w:rsidRPr="00FA5BDC">
        <w:rPr>
          <w:rFonts w:cstheme="minorHAnsi"/>
        </w:rPr>
        <w:fldChar w:fldCharType="begin"/>
      </w:r>
      <w:r w:rsidR="002B7DF4">
        <w:rPr>
          <w:rFonts w:cstheme="minorHAnsi"/>
        </w:rPr>
        <w:instrText xml:space="preserve"> ADDIN ZOTERO_ITEM CSL_CITATION {"citationID":"Unozswp9","properties":{"formattedCitation":"(Deutsch, 2012)","plainCitation":"(Deutsch, 2012)","dontUpdate":true,"noteIndex":0},"citationItems":[{"id":2561,"uris":["http://zotero.org/users/3778766/items/FDMERZWH"],"itemData":{"id":2561,"type":"book","event-place":"Chapel Hill, NC","ISBN":"978-0-8078-5976-6","language":"English","note":"OCLC: 951275212","publisher":"University of North Carolina Press","publisher-place":"Chapel Hill, NC","source":"Open WorldCat","title":"Building a Housewife's Paradise Gender, Politics, and American Grocery Stores in the Twentieth Century","author":[{"family":"Deutsch","given":"Tracey"}],"issued":{"date-parts":[["2012"]]}}}],"schema":"https://github.com/citation-style-language/schema/raw/master/csl-citation.json"} </w:instrText>
      </w:r>
      <w:r w:rsidRPr="00FA5BDC">
        <w:rPr>
          <w:rFonts w:cstheme="minorHAnsi"/>
        </w:rPr>
        <w:fldChar w:fldCharType="separate"/>
      </w:r>
      <w:r w:rsidRPr="00FA5BDC">
        <w:rPr>
          <w:rFonts w:cstheme="minorHAnsi"/>
        </w:rPr>
        <w:t>(Deutsch, 2012, 135)</w:t>
      </w:r>
      <w:r w:rsidRPr="00FA5BDC">
        <w:rPr>
          <w:rFonts w:cstheme="minorHAnsi"/>
        </w:rPr>
        <w:fldChar w:fldCharType="end"/>
      </w:r>
      <w:r w:rsidRPr="00FA5BDC">
        <w:rPr>
          <w:rFonts w:cstheme="minorHAnsi"/>
        </w:rPr>
        <w:t xml:space="preserve">. </w:t>
      </w:r>
    </w:p>
    <w:p w14:paraId="6E7C5603" w14:textId="3D076E5F" w:rsidR="00114AB0" w:rsidRPr="00FA5BDC" w:rsidRDefault="00114AB0" w:rsidP="00114AB0">
      <w:pPr>
        <w:rPr>
          <w:rFonts w:cstheme="minorHAnsi"/>
        </w:rPr>
      </w:pPr>
      <w:r w:rsidRPr="00FA5BDC">
        <w:rPr>
          <w:rFonts w:cstheme="minorHAnsi"/>
        </w:rPr>
        <w:lastRenderedPageBreak/>
        <w:t xml:space="preserve">While the Great Depression lowered food prices, the costs of maintaining and staffing a large portfolio of small stores, kept food prices high. </w:t>
      </w:r>
      <w:r w:rsidR="00F541DE" w:rsidRPr="00FA5BDC">
        <w:rPr>
          <w:rFonts w:cstheme="minorHAnsi"/>
        </w:rPr>
        <w:t xml:space="preserve">At the same time, </w:t>
      </w:r>
      <w:r w:rsidR="00CA5C79" w:rsidRPr="00FA5BDC">
        <w:rPr>
          <w:rFonts w:cstheme="minorHAnsi"/>
        </w:rPr>
        <w:t xml:space="preserve">Kroger had made a strategic error early in the </w:t>
      </w:r>
      <w:r w:rsidR="006740D5" w:rsidRPr="00FA5BDC">
        <w:rPr>
          <w:rFonts w:cstheme="minorHAnsi"/>
        </w:rPr>
        <w:t>Depression</w:t>
      </w:r>
      <w:r w:rsidR="000955E3" w:rsidRPr="00FA5BDC">
        <w:rPr>
          <w:rFonts w:cstheme="minorHAnsi"/>
        </w:rPr>
        <w:t xml:space="preserve">. </w:t>
      </w:r>
      <w:r w:rsidRPr="00FA5BDC">
        <w:rPr>
          <w:rFonts w:cstheme="minorHAnsi"/>
        </w:rPr>
        <w:t xml:space="preserve">In 1930, a regional manager for Kroger by the name of Michael Cullen wrote to </w:t>
      </w:r>
      <w:r w:rsidR="00E15C4F" w:rsidRPr="00FA5BDC">
        <w:rPr>
          <w:rFonts w:cstheme="minorHAnsi"/>
        </w:rPr>
        <w:t>upper management</w:t>
      </w:r>
      <w:r w:rsidRPr="00FA5BDC">
        <w:rPr>
          <w:rFonts w:cstheme="minorHAnsi"/>
        </w:rPr>
        <w:t xml:space="preserve"> about the prospects for large, self-service, high-volume grocery store</w:t>
      </w:r>
      <w:r w:rsidR="000068BB" w:rsidRPr="00FA5BDC">
        <w:rPr>
          <w:rFonts w:cstheme="minorHAnsi"/>
        </w:rPr>
        <w:t xml:space="preserve">. </w:t>
      </w:r>
      <w:r w:rsidRPr="00FA5BDC">
        <w:rPr>
          <w:rFonts w:cstheme="minorHAnsi"/>
        </w:rPr>
        <w:t xml:space="preserve">The letter went unanswered and the President of Kroger refused to meet with Cullen even when he made a personal visit to the Cincinnati headquarters, Rebuffed, Cullen quit his job on the spot, moved to New York City, and established the first </w:t>
      </w:r>
      <w:r w:rsidR="00B13A22" w:rsidRPr="00FA5BDC">
        <w:rPr>
          <w:rFonts w:cstheme="minorHAnsi"/>
        </w:rPr>
        <w:t xml:space="preserve">modern </w:t>
      </w:r>
      <w:r w:rsidRPr="00FA5BDC">
        <w:rPr>
          <w:rFonts w:cstheme="minorHAnsi"/>
        </w:rPr>
        <w:t xml:space="preserve">American supermarket </w:t>
      </w:r>
      <w:r w:rsidRPr="00FA5BDC">
        <w:rPr>
          <w:rFonts w:cstheme="minorHAnsi"/>
        </w:rPr>
        <w:fldChar w:fldCharType="begin"/>
      </w:r>
      <w:r w:rsidR="002B7DF4">
        <w:rPr>
          <w:rFonts w:cstheme="minorHAnsi"/>
        </w:rPr>
        <w:instrText xml:space="preserve"> ADDIN ZOTERO_ITEM CSL_CITATION {"citationID":"QdGb3F9j","properties":{"formattedCitation":"(Zimmerman, 1955)","plainCitation":"(Zimmerman, 1955)","noteIndex":0},"citationItems":[{"id":2498,"uris":["http://zotero.org/users/3778766/items/G2FL7CVK"],"itemData":{"id":2498,"type":"book","event-place":"New York","language":"English","note":"OCLC: 632201296","publisher":"McGraw-Hill Book Company","publisher-place":"New York","source":"Open WorldCat","title":"The Super Market: A Revolution in Distribution","title-short":"The Super Market","author":[{"family":"Zimmerman","given":"Max M"}],"issued":{"date-parts":[["1955"]]}}}],"schema":"https://github.com/citation-style-language/schema/raw/master/csl-citation.json"} </w:instrText>
      </w:r>
      <w:r w:rsidRPr="00FA5BDC">
        <w:rPr>
          <w:rFonts w:cstheme="minorHAnsi"/>
        </w:rPr>
        <w:fldChar w:fldCharType="separate"/>
      </w:r>
      <w:r w:rsidRPr="00FA5BDC">
        <w:rPr>
          <w:rFonts w:cstheme="minorHAnsi"/>
        </w:rPr>
        <w:t>(Zimmerman, 1955)</w:t>
      </w:r>
      <w:r w:rsidRPr="00FA5BDC">
        <w:rPr>
          <w:rFonts w:cstheme="minorHAnsi"/>
        </w:rPr>
        <w:fldChar w:fldCharType="end"/>
      </w:r>
      <w:r w:rsidRPr="00FA5BDC">
        <w:rPr>
          <w:rFonts w:cstheme="minorHAnsi"/>
        </w:rPr>
        <w:t xml:space="preserve">. His logic proved to be quite promising—using the same business model of bulk buying, selling certain items at discount and marked up prices, and renting a less-than-desirable but large former body shop in Queens—Cullen found great success. In less than 5 years, </w:t>
      </w:r>
      <w:r w:rsidR="009C6C21" w:rsidRPr="00FA5BDC">
        <w:rPr>
          <w:rFonts w:cstheme="minorHAnsi"/>
        </w:rPr>
        <w:t>Cullen</w:t>
      </w:r>
      <w:r w:rsidRPr="00FA5BDC">
        <w:rPr>
          <w:rFonts w:cstheme="minorHAnsi"/>
        </w:rPr>
        <w:t xml:space="preserve"> had 15 stores and more than a dozen of competitors in the New York market </w:t>
      </w:r>
      <w:r w:rsidRPr="00FA5BDC">
        <w:rPr>
          <w:rFonts w:cstheme="minorHAnsi"/>
        </w:rPr>
        <w:fldChar w:fldCharType="begin"/>
      </w:r>
      <w:r w:rsidR="002B7DF4">
        <w:rPr>
          <w:rFonts w:cstheme="minorHAnsi"/>
        </w:rPr>
        <w:instrText xml:space="preserve"> ADDIN ZOTERO_ITEM CSL_CITATION {"citationID":"qBKTuQTz","properties":{"formattedCitation":"(Zimmerman, 1955)","plainCitation":"(Zimmerman, 1955)","noteIndex":0},"citationItems":[{"id":2498,"uris":["http://zotero.org/users/3778766/items/G2FL7CVK"],"itemData":{"id":2498,"type":"book","event-place":"New York","language":"English","note":"OCLC: 632201296","publisher":"McGraw-Hill Book Company","publisher-place":"New York","source":"Open WorldCat","title":"The Super Market: A Revolution in Distribution","title-short":"The Super Market","author":[{"family":"Zimmerman","given":"Max M"}],"issued":{"date-parts":[["1955"]]}}}],"schema":"https://github.com/citation-style-language/schema/raw/master/csl-citation.json"} </w:instrText>
      </w:r>
      <w:r w:rsidRPr="00FA5BDC">
        <w:rPr>
          <w:rFonts w:cstheme="minorHAnsi"/>
        </w:rPr>
        <w:fldChar w:fldCharType="separate"/>
      </w:r>
      <w:r w:rsidRPr="00FA5BDC">
        <w:rPr>
          <w:rFonts w:cstheme="minorHAnsi"/>
        </w:rPr>
        <w:t>(Zimmerman, 1955)</w:t>
      </w:r>
      <w:r w:rsidRPr="00FA5BDC">
        <w:rPr>
          <w:rFonts w:cstheme="minorHAnsi"/>
        </w:rPr>
        <w:fldChar w:fldCharType="end"/>
      </w:r>
      <w:r w:rsidRPr="00FA5BDC">
        <w:rPr>
          <w:rFonts w:cstheme="minorHAnsi"/>
        </w:rPr>
        <w:t xml:space="preserve">.14F Seeing this phenomenon emerge nationwide, Kroger realized that its business model needed to change. The impact of these developments was three-fold: 1) Kroger needed to consolidate their store profile into larger, more modern stores, 2) under-preforming stores needed to be shuttered to free up capital to invest in these new stores, and 3) catering to middle and upper income consumers could provide new ways to bring in more profit </w:t>
      </w:r>
      <w:r w:rsidRPr="00FA5BDC">
        <w:rPr>
          <w:rFonts w:cstheme="minorHAnsi"/>
        </w:rPr>
        <w:fldChar w:fldCharType="begin"/>
      </w:r>
      <w:r w:rsidR="002B7DF4">
        <w:rPr>
          <w:rFonts w:cstheme="minorHAnsi"/>
        </w:rPr>
        <w:instrText xml:space="preserve"> ADDIN ZOTERO_ITEM CSL_CITATION {"citationID":"1MeYXFvY","properties":{"formattedCitation":"(Deutsch, 2012)","plainCitation":"(Deutsch, 2012)","dontUpdate":true,"noteIndex":0},"citationItems":[{"id":2561,"uris":["http://zotero.org/users/3778766/items/FDMERZWH"],"itemData":{"id":2561,"type":"book","event-place":"Chapel Hill, NC","ISBN":"978-0-8078-5976-6","language":"English","note":"OCLC: 951275212","publisher":"University of North Carolina Press","publisher-place":"Chapel Hill, NC","source":"Open WorldCat","title":"Building a Housewife's Paradise Gender, Politics, and American Grocery Stores in the Twentieth Century","author":[{"family":"Deutsch","given":"Tracey"}],"issued":{"date-parts":[["2012"]]}}}],"schema":"https://github.com/citation-style-language/schema/raw/master/csl-citation.json"} </w:instrText>
      </w:r>
      <w:r w:rsidRPr="00FA5BDC">
        <w:rPr>
          <w:rFonts w:cstheme="minorHAnsi"/>
        </w:rPr>
        <w:fldChar w:fldCharType="separate"/>
      </w:r>
      <w:r w:rsidRPr="00FA5BDC">
        <w:rPr>
          <w:rFonts w:cstheme="minorHAnsi"/>
        </w:rPr>
        <w:t>(Deutsch, 2012, 140-141)</w:t>
      </w:r>
      <w:r w:rsidRPr="00FA5BDC">
        <w:rPr>
          <w:rFonts w:cstheme="minorHAnsi"/>
        </w:rPr>
        <w:fldChar w:fldCharType="end"/>
      </w:r>
      <w:r w:rsidRPr="00FA5BDC">
        <w:rPr>
          <w:rFonts w:cstheme="minorHAnsi"/>
        </w:rPr>
        <w:t xml:space="preserve">. </w:t>
      </w:r>
    </w:p>
    <w:p w14:paraId="32FC9BDE" w14:textId="391CD781" w:rsidR="00114AB0" w:rsidRPr="00FA5BDC" w:rsidRDefault="00114AB0" w:rsidP="00114AB0">
      <w:pPr>
        <w:rPr>
          <w:rFonts w:cstheme="minorHAnsi"/>
        </w:rPr>
      </w:pPr>
      <w:r w:rsidRPr="00FA5BDC">
        <w:rPr>
          <w:rFonts w:cstheme="minorHAnsi"/>
        </w:rPr>
        <w:t xml:space="preserve">In order to facilitate these goals, the company established </w:t>
      </w:r>
      <w:r w:rsidR="00FA6A10" w:rsidRPr="00FA5BDC">
        <w:rPr>
          <w:rFonts w:cstheme="minorHAnsi"/>
        </w:rPr>
        <w:t xml:space="preserve">a </w:t>
      </w:r>
      <w:r w:rsidRPr="00FA5BDC">
        <w:rPr>
          <w:rFonts w:cstheme="minorHAnsi"/>
        </w:rPr>
        <w:t xml:space="preserve">research </w:t>
      </w:r>
      <w:r w:rsidR="00FA6A10" w:rsidRPr="00FA5BDC">
        <w:rPr>
          <w:rFonts w:cstheme="minorHAnsi"/>
        </w:rPr>
        <w:t>division</w:t>
      </w:r>
      <w:r w:rsidRPr="00FA5BDC">
        <w:rPr>
          <w:rFonts w:cstheme="minorHAnsi"/>
        </w:rPr>
        <w:t xml:space="preserve"> to investigate topics related to food retailing ranging </w:t>
      </w:r>
      <w:r w:rsidRPr="00FA5BDC">
        <w:rPr>
          <w:rFonts w:cstheme="minorHAnsi"/>
        </w:rPr>
        <w:fldChar w:fldCharType="begin"/>
      </w:r>
      <w:r w:rsidR="002B7DF4">
        <w:rPr>
          <w:rFonts w:cstheme="minorHAnsi"/>
        </w:rPr>
        <w:instrText xml:space="preserve"> ADDIN ZOTERO_ITEM CSL_CITATION {"citationID":"0pO6uuU0","properties":{"formattedCitation":"(Phillips, 1936)","plainCitation":"(Phillips, 1936)","noteIndex":0},"citationItems":[{"id":2499,"uris":["http://zotero.org/users/3778766/items/IPYT9SGL"],"itemData":{"id":2499,"type":"article-journal","abstract":"Dr. Phillips points out that the Kroger Grocery &amp; Baking Company, the second largest grocery chain in the United States, dates from the opening of a small store in Cincinnati in 1882. Steady expansion to 1927 gave this company a system of 3,749 retail units integrated with manufacturing and wholesaling divisions. Early in 1928 a change in management and control led to a change in the method of expansion-the old policy of opening new stores being replaced by one of acquiring other chains. In sixteen months twenty-eight chains operating 1,838 units were acquired. But, in the face of a business recession, the company found the assimilation of these chains a very difficult task. The result: another change in management and the adoption of new operating policies which have made the Kroger Grocery &amp; Baking Company one of the most efficient organizations in the field of distribution.","archive":"JSTOR","container-title":"National Marketing Review","ISSN":"0190-9509","issue":"3","note":"publisher: American Marketing Association","page":"204-215","source":"JSTOR","title":"A History of the Kroger Grocery &amp; Baking Company","volume":"1","author":[{"family":"Phillips","given":"Charles F."}],"issued":{"date-parts":[["1936"]]}}}],"schema":"https://github.com/citation-style-language/schema/raw/master/csl-citation.json"} </w:instrText>
      </w:r>
      <w:r w:rsidRPr="00FA5BDC">
        <w:rPr>
          <w:rFonts w:cstheme="minorHAnsi"/>
        </w:rPr>
        <w:fldChar w:fldCharType="separate"/>
      </w:r>
      <w:r w:rsidRPr="00FA5BDC">
        <w:rPr>
          <w:rFonts w:cstheme="minorHAnsi"/>
        </w:rPr>
        <w:t>(Phillips, 1936)</w:t>
      </w:r>
      <w:r w:rsidRPr="00FA5BDC">
        <w:rPr>
          <w:rFonts w:cstheme="minorHAnsi"/>
        </w:rPr>
        <w:fldChar w:fldCharType="end"/>
      </w:r>
      <w:r w:rsidRPr="00FA5BDC">
        <w:rPr>
          <w:rFonts w:cstheme="minorHAnsi"/>
        </w:rPr>
        <w:t xml:space="preserve">. Applebaum’s work in the </w:t>
      </w:r>
      <w:r w:rsidR="00FA6A10" w:rsidRPr="00FA5BDC">
        <w:rPr>
          <w:rFonts w:cstheme="minorHAnsi"/>
        </w:rPr>
        <w:t>division</w:t>
      </w:r>
      <w:r w:rsidRPr="00FA5BDC">
        <w:rPr>
          <w:rFonts w:cstheme="minorHAnsi"/>
        </w:rPr>
        <w:t xml:space="preserve"> was fundamental to </w:t>
      </w:r>
      <w:r w:rsidR="00FD7157" w:rsidRPr="00FA5BDC">
        <w:rPr>
          <w:rFonts w:cstheme="minorHAnsi"/>
        </w:rPr>
        <w:t>orchestrating how food was distributed to</w:t>
      </w:r>
      <w:r w:rsidRPr="00FA5BDC">
        <w:rPr>
          <w:rFonts w:cstheme="minorHAnsi"/>
        </w:rPr>
        <w:t xml:space="preserve"> consumers. From the </w:t>
      </w:r>
      <w:r w:rsidR="00FD7157" w:rsidRPr="00FA5BDC">
        <w:rPr>
          <w:rFonts w:cstheme="minorHAnsi"/>
        </w:rPr>
        <w:t xml:space="preserve">management </w:t>
      </w:r>
      <w:r w:rsidRPr="00FA5BDC">
        <w:rPr>
          <w:rFonts w:cstheme="minorHAnsi"/>
        </w:rPr>
        <w:t>perspective, establish</w:t>
      </w:r>
      <w:r w:rsidR="00FD7157" w:rsidRPr="00FA5BDC">
        <w:rPr>
          <w:rFonts w:cstheme="minorHAnsi"/>
        </w:rPr>
        <w:t>ing</w:t>
      </w:r>
      <w:r w:rsidRPr="00FA5BDC">
        <w:rPr>
          <w:rFonts w:cstheme="minorHAnsi"/>
        </w:rPr>
        <w:t xml:space="preserve"> new supermarkets was highly risky venture</w:t>
      </w:r>
      <w:r w:rsidR="00FD7157" w:rsidRPr="00FA5BDC">
        <w:rPr>
          <w:rFonts w:cstheme="minorHAnsi"/>
        </w:rPr>
        <w:t xml:space="preserve"> as</w:t>
      </w:r>
      <w:r w:rsidRPr="00FA5BDC">
        <w:rPr>
          <w:rFonts w:cstheme="minorHAnsi"/>
        </w:rPr>
        <w:t xml:space="preserve"> the company had to shutter existing stores in order to open one large supermarket. Monetary outlays for each individual supermarket were high and required extensive planning to operate. The key factor in all of this—the location of a store and its relation to the rest of city—became of critical importance to </w:t>
      </w:r>
      <w:r w:rsidR="006C7316" w:rsidRPr="00FA5BDC">
        <w:rPr>
          <w:rFonts w:cstheme="minorHAnsi"/>
        </w:rPr>
        <w:t>alleviate management concerns</w:t>
      </w:r>
      <w:r w:rsidRPr="00FA5BDC">
        <w:rPr>
          <w:rFonts w:cstheme="minorHAnsi"/>
        </w:rPr>
        <w:t xml:space="preserve">. Applebaum, armed with intimate knowledge of each of Cincinnati’s suburban shopping districts and advanced knowledge of urban geography, was a natural candidate for this position. Within two years, Applebaum had been promoted to Chief of Staff for the Marketing Research Department, supervising all marketing research for the company (Applebaum, 1942, OSS Application, RG 226, Personnel Files </w:t>
      </w:r>
      <w:r w:rsidRPr="00FA5BDC">
        <w:rPr>
          <w:rStyle w:val="hidden-inline-xs"/>
          <w:rFonts w:cstheme="minorHAnsi"/>
        </w:rPr>
        <w:t>2166353</w:t>
      </w:r>
      <w:r w:rsidRPr="00FA5BDC">
        <w:rPr>
          <w:rFonts w:cstheme="minorHAnsi"/>
        </w:rPr>
        <w:t xml:space="preserve">). </w:t>
      </w:r>
    </w:p>
    <w:p w14:paraId="1FF457E9" w14:textId="6BB9BF48" w:rsidR="00114AB0" w:rsidRPr="00FA5BDC" w:rsidRDefault="00114AB0" w:rsidP="00114AB0">
      <w:pPr>
        <w:rPr>
          <w:rFonts w:cstheme="minorHAnsi"/>
        </w:rPr>
      </w:pPr>
      <w:r w:rsidRPr="00FA5BDC">
        <w:rPr>
          <w:rFonts w:cstheme="minorHAnsi"/>
        </w:rPr>
        <w:t>This period of professional success was enhanced by his rising stature within academic geography—although he had no</w:t>
      </w:r>
      <w:r w:rsidR="00F957D5" w:rsidRPr="00FA5BDC">
        <w:rPr>
          <w:rFonts w:cstheme="minorHAnsi"/>
        </w:rPr>
        <w:t xml:space="preserve"> graduate degree</w:t>
      </w:r>
      <w:r w:rsidRPr="00FA5BDC">
        <w:rPr>
          <w:rFonts w:cstheme="minorHAnsi"/>
        </w:rPr>
        <w:t xml:space="preserve">, he presented on some of his research methods </w:t>
      </w:r>
      <w:r w:rsidR="0061268A" w:rsidRPr="00FA5BDC">
        <w:rPr>
          <w:rFonts w:cstheme="minorHAnsi"/>
        </w:rPr>
        <w:t xml:space="preserve">in constructing </w:t>
      </w:r>
      <w:r w:rsidR="0065152A" w:rsidRPr="00FA5BDC">
        <w:rPr>
          <w:rFonts w:cstheme="minorHAnsi"/>
        </w:rPr>
        <w:t xml:space="preserve">population and land use maps to aid in </w:t>
      </w:r>
      <w:r w:rsidR="0061268A" w:rsidRPr="00FA5BDC">
        <w:rPr>
          <w:rFonts w:cstheme="minorHAnsi"/>
        </w:rPr>
        <w:t xml:space="preserve">site selection </w:t>
      </w:r>
      <w:r w:rsidRPr="00FA5BDC">
        <w:rPr>
          <w:rFonts w:cstheme="minorHAnsi"/>
        </w:rPr>
        <w:t xml:space="preserve">at the 1935 Association of American Geographers conference </w:t>
      </w:r>
      <w:r w:rsidRPr="00FA5BDC">
        <w:rPr>
          <w:rFonts w:cstheme="minorHAnsi"/>
        </w:rPr>
        <w:fldChar w:fldCharType="begin"/>
      </w:r>
      <w:r w:rsidR="002B7DF4">
        <w:rPr>
          <w:rFonts w:cstheme="minorHAnsi"/>
        </w:rPr>
        <w:instrText xml:space="preserve"> ADDIN ZOTERO_ITEM CSL_CITATION {"citationID":"HKTDLWro","properties":{"formattedCitation":"(Applebaum, 1952)","plainCitation":"(Applebaum, 1952)","dontUpdate":true,"noteIndex":0},"citationItems":[{"id":508,"uris":["http://zotero.org/users/3778766/items/ZFTVWVAY"],"itemData":{"id":508,"type":"article-journal","container-title":"Economic Geography","DOI":"10.2307/141199","ISSN":"0013-0095","issue":"3","page":"240-243","source":"JSTOR","title":"A Technique for Constructing a Population and Urban Land Use Map","volume":"28","author":[{"family":"Applebaum","given":"William"}],"issued":{"date-parts":[["1952"]]}}}],"schema":"https://github.com/citation-style-language/schema/raw/master/csl-citation.json"} </w:instrText>
      </w:r>
      <w:r w:rsidRPr="00FA5BDC">
        <w:rPr>
          <w:rFonts w:cstheme="minorHAnsi"/>
        </w:rPr>
        <w:fldChar w:fldCharType="separate"/>
      </w:r>
      <w:r w:rsidRPr="00FA5BDC">
        <w:rPr>
          <w:rFonts w:cstheme="minorHAnsi"/>
        </w:rPr>
        <w:t>(Applebaum, 1952, 1)</w:t>
      </w:r>
      <w:r w:rsidRPr="00FA5BDC">
        <w:rPr>
          <w:rFonts w:cstheme="minorHAnsi"/>
        </w:rPr>
        <w:fldChar w:fldCharType="end"/>
      </w:r>
      <w:r w:rsidRPr="00FA5BDC">
        <w:rPr>
          <w:rFonts w:cstheme="minorHAnsi"/>
        </w:rPr>
        <w:t xml:space="preserve">. During this era, the Association of American Geographers was a group of elite academic geographers whose membership and participation at annual meetings was carefully guarded and required sponsorship of one’s paper by someone who was a full member </w:t>
      </w:r>
      <w:r w:rsidRPr="00FA5BDC">
        <w:rPr>
          <w:rFonts w:cstheme="minorHAnsi"/>
        </w:rPr>
        <w:fldChar w:fldCharType="begin"/>
      </w:r>
      <w:r w:rsidR="002B7DF4">
        <w:rPr>
          <w:rFonts w:cstheme="minorHAnsi"/>
        </w:rPr>
        <w:instrText xml:space="preserve"> ADDIN ZOTERO_ITEM CSL_CITATION {"citationID":"enP6hA55","properties":{"formattedCitation":"(Barnes and Farish, 2006; James et al., 1979)","plainCitation":"(Barnes and Farish, 2006; James et al., 1979)","noteIndex":0},"citationItems":[{"id":2528,"uris":["http://zotero.org/users/3778766/items/KZNPIAKP"],"itemData":{"id":2528,"type":"article-journal","container-title":"Annals of the Association of American Geographers","DOI":"10.1111/j.1467-8306.2006.00516.x","ISSN":"0004-5608, 1467-8306","issue":"4","journalAbbreviation":"Annals of the Association of American Geographers","language":"en","page":"807-826","source":"DOI.org (Crossref)","title":"Between Regions: Science, Militarism, and American Geography from World War to Cold War","title-short":"Between Regions","volume":"96","author":[{"family":"Barnes","given":"Trevor J."},{"family":"Farish","given":"Matthew"}],"issued":{"date-parts":[["2006",12]]}}},{"id":2500,"uris":["http://zotero.org/users/3778766/items/PCJ44UBC"],"itemData":{"id":2500,"type":"book","event-place":"Washington, D.C.","ISBN":"978-0-89291-134-9","language":"English","note":"OCLC: 468126721","publisher":"Association of American geographers","publisher-place":"Washington, D.C.","source":"Open WorldCat","title":"The Association of American Geographers: The First Seventy-Five Years: 1904-1979","title-short":"The Association of American Geographers","author":[{"family":"James","given":"Preston Everett"},{"family":"Martin","given":"Geoffrey J"},{"family":"De Blij","given":"Harm J"},{"family":"Kohn","given":"Clyde F"}],"issued":{"date-parts":[["1979"]]}}}],"schema":"https://github.com/citation-style-language/schema/raw/master/csl-citation.json"} </w:instrText>
      </w:r>
      <w:r w:rsidRPr="00FA5BDC">
        <w:rPr>
          <w:rFonts w:cstheme="minorHAnsi"/>
        </w:rPr>
        <w:fldChar w:fldCharType="separate"/>
      </w:r>
      <w:r w:rsidRPr="00FA5BDC">
        <w:rPr>
          <w:rFonts w:cstheme="minorHAnsi"/>
        </w:rPr>
        <w:t>(Barnes and Farish, 2006; James et al., 1979)</w:t>
      </w:r>
      <w:r w:rsidRPr="00FA5BDC">
        <w:rPr>
          <w:rFonts w:cstheme="minorHAnsi"/>
        </w:rPr>
        <w:fldChar w:fldCharType="end"/>
      </w:r>
      <w:r w:rsidRPr="00FA5BDC">
        <w:rPr>
          <w:rFonts w:cstheme="minorHAnsi"/>
        </w:rPr>
        <w:t xml:space="preserve">. While it is unclear </w:t>
      </w:r>
      <w:r w:rsidR="0014221B" w:rsidRPr="00FA5BDC">
        <w:rPr>
          <w:rFonts w:cstheme="minorHAnsi"/>
        </w:rPr>
        <w:t>who</w:t>
      </w:r>
      <w:r w:rsidRPr="00FA5BDC">
        <w:rPr>
          <w:rFonts w:cstheme="minorHAnsi"/>
        </w:rPr>
        <w:t xml:space="preserve"> sponsored the paper, it indicated that a senior academic felt that Applebaum’s work was of general interest to the rest of the discipline.</w:t>
      </w:r>
      <w:r w:rsidR="00E5172A" w:rsidRPr="00FA5BDC">
        <w:rPr>
          <w:rFonts w:cstheme="minorHAnsi"/>
        </w:rPr>
        <w:t xml:space="preserve"> At the </w:t>
      </w:r>
      <w:r w:rsidR="004206EF" w:rsidRPr="00FA5BDC">
        <w:rPr>
          <w:rFonts w:cstheme="minorHAnsi"/>
        </w:rPr>
        <w:t xml:space="preserve">same time, he was working </w:t>
      </w:r>
      <w:r w:rsidR="00DD60AD" w:rsidRPr="00FA5BDC">
        <w:rPr>
          <w:rFonts w:cstheme="minorHAnsi"/>
        </w:rPr>
        <w:t xml:space="preserve">with </w:t>
      </w:r>
      <w:r w:rsidR="006E43AD" w:rsidRPr="00FA5BDC">
        <w:rPr>
          <w:rFonts w:cstheme="minorHAnsi"/>
        </w:rPr>
        <w:t>faculty members at Ohio State on land use policies in Cincinnati</w:t>
      </w:r>
      <w:r w:rsidR="0052496C" w:rsidRPr="00FA5BDC">
        <w:rPr>
          <w:rFonts w:cstheme="minorHAnsi"/>
        </w:rPr>
        <w:t xml:space="preserve">, with an explicit focus on how to more </w:t>
      </w:r>
      <w:r w:rsidR="00800CC2" w:rsidRPr="00FA5BDC">
        <w:rPr>
          <w:rFonts w:cstheme="minorHAnsi"/>
        </w:rPr>
        <w:t>efficiently</w:t>
      </w:r>
      <w:r w:rsidR="0052496C" w:rsidRPr="00FA5BDC">
        <w:rPr>
          <w:rFonts w:cstheme="minorHAnsi"/>
        </w:rPr>
        <w:t xml:space="preserve"> </w:t>
      </w:r>
      <w:r w:rsidR="00DD60AD" w:rsidRPr="00FA5BDC">
        <w:rPr>
          <w:rFonts w:cstheme="minorHAnsi"/>
        </w:rPr>
        <w:t xml:space="preserve">plan retail developments </w:t>
      </w:r>
      <w:r w:rsidR="00DD60AD" w:rsidRPr="00FA5BDC">
        <w:rPr>
          <w:rFonts w:cstheme="minorHAnsi"/>
        </w:rPr>
        <w:fldChar w:fldCharType="begin"/>
      </w:r>
      <w:r w:rsidR="002B7DF4">
        <w:rPr>
          <w:rFonts w:cstheme="minorHAnsi"/>
        </w:rPr>
        <w:instrText xml:space="preserve"> ADDIN ZOTERO_ITEM CSL_CITATION {"citationID":"XgHJLMC5","properties":{"formattedCitation":"(The Cincinnati Enquirer, 1935)","plainCitation":"(The Cincinnati Enquirer, 1935)","noteIndex":0},"citationItems":[{"id":2610,"uris":["http://zotero.org/users/3778766/items/GP6EPRZJ"],"itemData":{"id":2610,"type":"article-newspaper","container-title":"The Cincinnati Enquirer","event-place":"Cincinnati, Ohio","page":"8","publisher-place":"Cincinnati, Ohio","title":"Land Use Study Advocated to Aid Farm and Business","author":[{"family":"The Cincinnati Enquirer","given":""}],"issued":{"date-parts":[["1935",6,27]]}}}],"schema":"https://github.com/citation-style-language/schema/raw/master/csl-citation.json"} </w:instrText>
      </w:r>
      <w:r w:rsidR="00DD60AD" w:rsidRPr="00FA5BDC">
        <w:rPr>
          <w:rFonts w:cstheme="minorHAnsi"/>
        </w:rPr>
        <w:fldChar w:fldCharType="separate"/>
      </w:r>
      <w:r w:rsidR="00DD60AD" w:rsidRPr="00FA5BDC">
        <w:rPr>
          <w:rFonts w:cstheme="minorHAnsi"/>
        </w:rPr>
        <w:t>(The Cincinnati Enquirer, 1935)</w:t>
      </w:r>
      <w:r w:rsidR="00DD60AD" w:rsidRPr="00FA5BDC">
        <w:rPr>
          <w:rFonts w:cstheme="minorHAnsi"/>
        </w:rPr>
        <w:fldChar w:fldCharType="end"/>
      </w:r>
      <w:r w:rsidR="00DD60AD" w:rsidRPr="00FA5BDC">
        <w:rPr>
          <w:rFonts w:cstheme="minorHAnsi"/>
        </w:rPr>
        <w:t xml:space="preserve">. </w:t>
      </w:r>
    </w:p>
    <w:p w14:paraId="739FAC81" w14:textId="403038FF" w:rsidR="00114AB0" w:rsidRPr="00FA5BDC" w:rsidRDefault="00114AB0" w:rsidP="00114AB0">
      <w:pPr>
        <w:rPr>
          <w:rFonts w:cstheme="minorHAnsi"/>
        </w:rPr>
      </w:pPr>
      <w:r w:rsidRPr="00FA5BDC">
        <w:rPr>
          <w:rFonts w:cstheme="minorHAnsi"/>
        </w:rPr>
        <w:t xml:space="preserve">These </w:t>
      </w:r>
      <w:r w:rsidR="0065152A" w:rsidRPr="00FA5BDC">
        <w:rPr>
          <w:rFonts w:cstheme="minorHAnsi"/>
        </w:rPr>
        <w:t>rudimentary techniques</w:t>
      </w:r>
      <w:r w:rsidRPr="00FA5BDC">
        <w:rPr>
          <w:rFonts w:cstheme="minorHAnsi"/>
        </w:rPr>
        <w:t xml:space="preserve"> </w:t>
      </w:r>
      <w:r w:rsidR="0065152A" w:rsidRPr="00FA5BDC">
        <w:rPr>
          <w:rFonts w:cstheme="minorHAnsi"/>
        </w:rPr>
        <w:t xml:space="preserve">in </w:t>
      </w:r>
      <w:r w:rsidR="007979DE" w:rsidRPr="00FA5BDC">
        <w:rPr>
          <w:rFonts w:cstheme="minorHAnsi"/>
        </w:rPr>
        <w:t xml:space="preserve">site selection </w:t>
      </w:r>
      <w:r w:rsidRPr="00FA5BDC">
        <w:rPr>
          <w:rFonts w:cstheme="minorHAnsi"/>
        </w:rPr>
        <w:t>were tested out in the local surroundings of Cincinnati. In 1927, the city boasted 446 individual grocery stores15F</w:t>
      </w:r>
      <w:r w:rsidRPr="00FA5BDC">
        <w:rPr>
          <w:rStyle w:val="FootnoteReference"/>
          <w:rFonts w:cstheme="minorHAnsi"/>
        </w:rPr>
        <w:footnoteReference w:id="1"/>
      </w:r>
      <w:r w:rsidRPr="00FA5BDC">
        <w:rPr>
          <w:rFonts w:cstheme="minorHAnsi"/>
        </w:rPr>
        <w:t xml:space="preserve">. Six years later more than a hundred outlets had been shuttered, and by 1940 only 247 outlets remained in the city. Moreover, only 27% of the 446 individual stores (a total of 119 stores) were still operating in the same location in 1940 as they were in </w:t>
      </w:r>
      <w:r w:rsidRPr="00FA5BDC">
        <w:rPr>
          <w:rFonts w:cstheme="minorHAnsi"/>
        </w:rPr>
        <w:lastRenderedPageBreak/>
        <w:t xml:space="preserve">1927. Throughout this period, Kroger retained a significant majority of the grocery stores in the city, hovering around 47% of all outlets in the city, even while 46% of its 1927 stores were shuttered. This shift in food retailing practices were </w:t>
      </w:r>
      <w:r w:rsidR="00B2589A" w:rsidRPr="00FA5BDC">
        <w:rPr>
          <w:rFonts w:cstheme="minorHAnsi"/>
        </w:rPr>
        <w:t>guided</w:t>
      </w:r>
      <w:r w:rsidR="00235544" w:rsidRPr="00FA5BDC">
        <w:rPr>
          <w:rFonts w:cstheme="minorHAnsi"/>
        </w:rPr>
        <w:t xml:space="preserve"> by </w:t>
      </w:r>
      <w:r w:rsidRPr="00FA5BDC">
        <w:rPr>
          <w:rFonts w:cstheme="minorHAnsi"/>
        </w:rPr>
        <w:t xml:space="preserve">Applebaum’s skills in understanding basic site selection. Here, the largest changes in overall grocery stores were located in suburban and majority Black census tracts (Figure </w:t>
      </w:r>
      <w:r w:rsidR="0067350A" w:rsidRPr="00FA5BDC">
        <w:rPr>
          <w:rFonts w:cstheme="minorHAnsi"/>
        </w:rPr>
        <w:t>2</w:t>
      </w:r>
      <w:r w:rsidRPr="00FA5BDC">
        <w:rPr>
          <w:rFonts w:cstheme="minorHAnsi"/>
        </w:rPr>
        <w:t>). These economic logics that manifested themselves in Applebaum’s site selection criteria can be seen for their implementation in the morphology of the built environment.</w:t>
      </w:r>
    </w:p>
    <w:p w14:paraId="4FA9CCB8" w14:textId="77777777" w:rsidR="00114AB0" w:rsidRPr="00FA5BDC" w:rsidRDefault="00114AB0" w:rsidP="00114AB0">
      <w:pPr>
        <w:rPr>
          <w:rFonts w:cstheme="minorHAnsi"/>
        </w:rPr>
      </w:pPr>
      <w:r w:rsidRPr="00FA5BDC">
        <w:rPr>
          <w:rFonts w:cstheme="minorHAnsi"/>
        </w:rPr>
        <w:t>In suburban areas, land was cheaper to acquire and develop, and in addition, suburbanites were more likely to have access to their own cars which they could use to drive to these new stores. Combined with the lack of home development during the Great Depression, the centralization of grocery stores proved to easier to achieve in the suburbs. In majority Black neighborhoods, consolidation of grocery stores came about due to the impacts of systemic racism, which reduced income and thus profit for individual grocery stores in these neighborhoods, leading to the shuttering of various stores.</w:t>
      </w:r>
    </w:p>
    <w:p w14:paraId="401F926C" w14:textId="77777777" w:rsidR="00114AB0" w:rsidRPr="00FA5BDC" w:rsidRDefault="00114AB0" w:rsidP="00114AB0">
      <w:pPr>
        <w:rPr>
          <w:rFonts w:cstheme="minorHAnsi"/>
        </w:rPr>
      </w:pPr>
      <w:r w:rsidRPr="00FA5BDC">
        <w:rPr>
          <w:rFonts w:cstheme="minorHAnsi"/>
          <w:noProof/>
        </w:rPr>
        <w:drawing>
          <wp:inline distT="0" distB="0" distL="0" distR="0" wp14:anchorId="72534408" wp14:editId="7F65D8A5">
            <wp:extent cx="5943600" cy="4203065"/>
            <wp:effectExtent l="0" t="0" r="0" b="6985"/>
            <wp:docPr id="12" name="Picture 12" descr="P4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yout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16412270" w14:textId="306E703A" w:rsidR="00114AB0" w:rsidRPr="00FA5BDC" w:rsidRDefault="00114AB0" w:rsidP="00114AB0">
      <w:pPr>
        <w:rPr>
          <w:rFonts w:cstheme="minorHAnsi"/>
        </w:rPr>
      </w:pPr>
      <w:r w:rsidRPr="00FA5BDC">
        <w:rPr>
          <w:rFonts w:cstheme="minorHAnsi"/>
          <w:b/>
          <w:bCs/>
        </w:rPr>
        <w:t xml:space="preserve">Figure </w:t>
      </w:r>
      <w:r w:rsidR="0067350A" w:rsidRPr="00FA5BDC">
        <w:rPr>
          <w:rFonts w:cstheme="minorHAnsi"/>
          <w:b/>
          <w:bCs/>
        </w:rPr>
        <w:t>2</w:t>
      </w:r>
      <w:r w:rsidRPr="00FA5BDC">
        <w:rPr>
          <w:rFonts w:cstheme="minorHAnsi"/>
          <w:b/>
          <w:bCs/>
        </w:rPr>
        <w:t>:</w:t>
      </w:r>
      <w:r w:rsidRPr="00FA5BDC">
        <w:rPr>
          <w:rFonts w:cstheme="minorHAnsi"/>
        </w:rPr>
        <w:t xml:space="preserve"> Map showing change in overall grocery store count by census tract between 1927 and 1940. (Boundaries from NHGIS, grocery data from </w:t>
      </w:r>
      <w:proofErr w:type="spellStart"/>
      <w:r w:rsidRPr="00FA5BDC">
        <w:rPr>
          <w:rFonts w:cstheme="minorHAnsi"/>
        </w:rPr>
        <w:t>Grocerteria</w:t>
      </w:r>
      <w:proofErr w:type="spellEnd"/>
      <w:r w:rsidRPr="00FA5BDC">
        <w:rPr>
          <w:rFonts w:cstheme="minorHAnsi"/>
        </w:rPr>
        <w:t>).</w:t>
      </w:r>
    </w:p>
    <w:p w14:paraId="5BD2D710" w14:textId="7FF28C41" w:rsidR="00114AB0" w:rsidRPr="00FA5BDC" w:rsidRDefault="00114AB0" w:rsidP="00114AB0">
      <w:pPr>
        <w:rPr>
          <w:rFonts w:cstheme="minorHAnsi"/>
        </w:rPr>
      </w:pPr>
      <w:r w:rsidRPr="00FA5BDC">
        <w:rPr>
          <w:rFonts w:cstheme="minorHAnsi"/>
        </w:rPr>
        <w:t xml:space="preserve">In 1938, Applebaum moved to Boston to become the Director of Market Research and Coordination for the Economy Grocery Store Corporation, today known as Stop &amp; Shop </w:t>
      </w:r>
      <w:r w:rsidRPr="00FA5BDC">
        <w:rPr>
          <w:rFonts w:cstheme="minorHAnsi"/>
        </w:rPr>
        <w:fldChar w:fldCharType="begin"/>
      </w:r>
      <w:r w:rsidR="002B7DF4">
        <w:rPr>
          <w:rFonts w:cstheme="minorHAnsi"/>
        </w:rPr>
        <w:instrText xml:space="preserve"> ADDIN ZOTERO_ITEM CSL_CITATION {"citationID":"5z8e9KhU","properties":{"formattedCitation":"(The Cincinnati Enquirer, 1938)","plainCitation":"(The Cincinnati Enquirer, 1938)","noteIndex":0},"citationItems":[{"id":2608,"uris":["http://zotero.org/users/3778766/items/V8PMWYA5"],"itemData":{"id":2608,"type":"article-newspaper","container-title":"The Cincinnati Enquirer","edition":"Kentucky Edition","event-place":"Cincinnati, Ohio","page":"23","publisher-place":"Cincinnati, Ohio","title":"Kroger Man Resigns","author":[{"family":"The Cincinnati Enquirer","given":""}],"issued":{"date-parts":[["1938",2,24]]}}}],"schema":"https://github.com/citation-style-language/schema/raw/master/csl-citation.json"} </w:instrText>
      </w:r>
      <w:r w:rsidRPr="00FA5BDC">
        <w:rPr>
          <w:rFonts w:cstheme="minorHAnsi"/>
        </w:rPr>
        <w:fldChar w:fldCharType="separate"/>
      </w:r>
      <w:r w:rsidRPr="00FA5BDC">
        <w:rPr>
          <w:rFonts w:cstheme="minorHAnsi"/>
        </w:rPr>
        <w:t>(The Cincinnati Enquirer, 1938)</w:t>
      </w:r>
      <w:r w:rsidRPr="00FA5BDC">
        <w:rPr>
          <w:rFonts w:cstheme="minorHAnsi"/>
        </w:rPr>
        <w:fldChar w:fldCharType="end"/>
      </w:r>
      <w:r w:rsidRPr="00FA5BDC">
        <w:rPr>
          <w:rFonts w:cstheme="minorHAnsi"/>
        </w:rPr>
        <w:t xml:space="preserve">. Making $10,000 a year (equivalent to over $180,000 today), Applebaum was tasked with slimming down Stop &amp; Shop’s footprint while increasing market share. Indeed, Applebaum was able to implement this quite successfully, leading the company to increased profitability in a time of economic scarcity and </w:t>
      </w:r>
      <w:r w:rsidRPr="00FA5BDC">
        <w:rPr>
          <w:rFonts w:cstheme="minorHAnsi"/>
        </w:rPr>
        <w:lastRenderedPageBreak/>
        <w:t xml:space="preserve">wartime constrains. As Figure </w:t>
      </w:r>
      <w:r w:rsidR="0067350A" w:rsidRPr="00FA5BDC">
        <w:rPr>
          <w:rFonts w:cstheme="minorHAnsi"/>
        </w:rPr>
        <w:t>3</w:t>
      </w:r>
      <w:r w:rsidRPr="00FA5BDC">
        <w:rPr>
          <w:rFonts w:cstheme="minorHAnsi"/>
        </w:rPr>
        <w:t xml:space="preserve"> shows, in the nine years from fiscal year 1938 to 1946, Stop &amp; Shop shuttered more than 250 stores while quadrupling overall sales per store </w:t>
      </w:r>
      <w:r w:rsidRPr="00FA5BDC">
        <w:rPr>
          <w:rFonts w:cstheme="minorHAnsi"/>
        </w:rPr>
        <w:fldChar w:fldCharType="begin"/>
      </w:r>
      <w:r w:rsidR="002B7DF4">
        <w:rPr>
          <w:rFonts w:cstheme="minorHAnsi"/>
        </w:rPr>
        <w:instrText xml:space="preserve"> ADDIN ZOTERO_ITEM CSL_CITATION {"citationID":"QxTTPFEM","properties":{"formattedCitation":"(Stop &amp; Shop, Inc., 1946)","plainCitation":"(Stop &amp; Shop, Inc., 1946)","noteIndex":0},"citationItems":[{"id":2611,"uris":["http://zotero.org/users/3778766/items/HBBRQYKF"],"itemData":{"id":2611,"type":"document","publisher":"Stop &amp; Shop, Inc.","title":"Annual Report to Stockholders, 1946","author":[{"family":"Stop &amp; Shop, Inc.","given":""}],"issued":{"date-parts":[["1946"]]}}}],"schema":"https://github.com/citation-style-language/schema/raw/master/csl-citation.json"} </w:instrText>
      </w:r>
      <w:r w:rsidRPr="00FA5BDC">
        <w:rPr>
          <w:rFonts w:cstheme="minorHAnsi"/>
        </w:rPr>
        <w:fldChar w:fldCharType="separate"/>
      </w:r>
      <w:r w:rsidRPr="00FA5BDC">
        <w:rPr>
          <w:rFonts w:cstheme="minorHAnsi"/>
        </w:rPr>
        <w:t>(Stop &amp; Shop, Inc., 1946)</w:t>
      </w:r>
      <w:r w:rsidRPr="00FA5BDC">
        <w:rPr>
          <w:rFonts w:cstheme="minorHAnsi"/>
        </w:rPr>
        <w:fldChar w:fldCharType="end"/>
      </w:r>
      <w:r w:rsidRPr="00FA5BDC">
        <w:rPr>
          <w:rFonts w:cstheme="minorHAnsi"/>
        </w:rPr>
        <w:t>.</w:t>
      </w:r>
    </w:p>
    <w:p w14:paraId="42915961" w14:textId="77777777" w:rsidR="00114AB0" w:rsidRPr="00FA5BDC" w:rsidRDefault="00114AB0" w:rsidP="00114AB0">
      <w:pPr>
        <w:rPr>
          <w:rFonts w:cstheme="minorHAnsi"/>
        </w:rPr>
      </w:pPr>
      <w:r w:rsidRPr="00FA5BDC">
        <w:rPr>
          <w:rFonts w:cstheme="minorHAnsi"/>
          <w:noProof/>
        </w:rPr>
        <w:drawing>
          <wp:inline distT="0" distB="0" distL="0" distR="0" wp14:anchorId="013527F5" wp14:editId="6F4A98C6">
            <wp:extent cx="4572000" cy="2743200"/>
            <wp:effectExtent l="0" t="0" r="0" b="0"/>
            <wp:docPr id="13" name="Chart 13" descr="P415#yIS1">
              <a:extLst xmlns:a="http://schemas.openxmlformats.org/drawingml/2006/main">
                <a:ext uri="{FF2B5EF4-FFF2-40B4-BE49-F238E27FC236}">
                  <a16:creationId xmlns:a16="http://schemas.microsoft.com/office/drawing/2014/main" id="{9AFED064-E66D-4CEC-BB6E-43C7059DE6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D1EAC89" w14:textId="690E5AF9" w:rsidR="00114AB0" w:rsidRPr="00FA5BDC" w:rsidRDefault="00114AB0" w:rsidP="00114AB0">
      <w:pPr>
        <w:rPr>
          <w:rFonts w:cstheme="minorHAnsi"/>
        </w:rPr>
      </w:pPr>
      <w:r w:rsidRPr="00FA5BDC">
        <w:rPr>
          <w:rFonts w:cstheme="minorHAnsi"/>
          <w:b/>
          <w:bCs/>
        </w:rPr>
        <w:t xml:space="preserve">Figure </w:t>
      </w:r>
      <w:r w:rsidR="0067350A" w:rsidRPr="00FA5BDC">
        <w:rPr>
          <w:rFonts w:cstheme="minorHAnsi"/>
          <w:b/>
          <w:bCs/>
        </w:rPr>
        <w:t>3</w:t>
      </w:r>
      <w:r w:rsidRPr="00FA5BDC">
        <w:rPr>
          <w:rFonts w:cstheme="minorHAnsi"/>
          <w:b/>
          <w:bCs/>
        </w:rPr>
        <w:t>:</w:t>
      </w:r>
      <w:r w:rsidRPr="00FA5BDC">
        <w:rPr>
          <w:rFonts w:cstheme="minorHAnsi"/>
        </w:rPr>
        <w:t xml:space="preserve">  Stop &amp; Shop Store Consolidation from 1938 to 1946. Not pegged to inflation. (Information from </w:t>
      </w:r>
      <w:r w:rsidRPr="00FA5BDC">
        <w:rPr>
          <w:rFonts w:cstheme="minorHAnsi"/>
        </w:rPr>
        <w:fldChar w:fldCharType="begin"/>
      </w:r>
      <w:r w:rsidR="002B7DF4">
        <w:rPr>
          <w:rFonts w:cstheme="minorHAnsi"/>
        </w:rPr>
        <w:instrText xml:space="preserve"> ADDIN ZOTERO_ITEM CSL_CITATION {"citationID":"YAfI6TyW","properties":{"formattedCitation":"(Stop &amp; Shop, Inc., 1946)","plainCitation":"(Stop &amp; Shop, Inc., 1946)","dontUpdate":true,"noteIndex":0},"citationItems":[{"id":2611,"uris":["http://zotero.org/users/3778766/items/HBBRQYKF"],"itemData":{"id":2611,"type":"document","publisher":"Stop &amp; Shop, Inc.","title":"Annual Report to Stockholders, 1946","author":[{"family":"Stop &amp; Shop, Inc.","given":""}],"issued":{"date-parts":[["1946"]]}}}],"schema":"https://github.com/citation-style-language/schema/raw/master/csl-citation.json"} </w:instrText>
      </w:r>
      <w:r w:rsidRPr="00FA5BDC">
        <w:rPr>
          <w:rFonts w:cstheme="minorHAnsi"/>
        </w:rPr>
        <w:fldChar w:fldCharType="separate"/>
      </w:r>
      <w:r w:rsidRPr="00FA5BDC">
        <w:rPr>
          <w:rFonts w:cstheme="minorHAnsi"/>
        </w:rPr>
        <w:t>Stop &amp; Shop, Inc., 1946)</w:t>
      </w:r>
      <w:r w:rsidRPr="00FA5BDC">
        <w:rPr>
          <w:rFonts w:cstheme="minorHAnsi"/>
        </w:rPr>
        <w:fldChar w:fldCharType="end"/>
      </w:r>
    </w:p>
    <w:p w14:paraId="542A34D7" w14:textId="60DE4FCC" w:rsidR="00114AB0" w:rsidRPr="00FA5BDC" w:rsidRDefault="00114AB0" w:rsidP="00114AB0">
      <w:pPr>
        <w:rPr>
          <w:rFonts w:cstheme="minorHAnsi"/>
        </w:rPr>
      </w:pPr>
      <w:r w:rsidRPr="00FA5BDC">
        <w:rPr>
          <w:rFonts w:cstheme="minorHAnsi"/>
        </w:rPr>
        <w:t xml:space="preserve">Applebaum’s deterministic methodology provided key, actionable recommendations for where a grocery store would succeed. Even if by-and-large the various forms of evidence were based on crude methods and personal understandings of the city, these findings were welcomed due to the overall lack of knowledge on the city in general. Also working in Applebaum’s favor was the industry of choice he worked in: the continuous demand for food mean that it was unlikely for a store to be entirely unprofitable, rather the measure of success was based on the overall rate of return and amount of materialized profits. Additionally, the practice of site selection in general was in its infancy, thus any improvements were welcomed regardless of the logic behind them. </w:t>
      </w:r>
      <w:r w:rsidR="0008720C" w:rsidRPr="00FA5BDC">
        <w:rPr>
          <w:rFonts w:cstheme="minorHAnsi"/>
        </w:rPr>
        <w:t xml:space="preserve">This work aligned well with the emergence of marketing as an academic discipline, and Applebaum found himself in high-demand, playing key roles in the formation of the </w:t>
      </w:r>
      <w:r w:rsidR="00EA55D5" w:rsidRPr="00FA5BDC">
        <w:rPr>
          <w:rFonts w:cstheme="minorHAnsi"/>
        </w:rPr>
        <w:t>Journal of Marketing and the American</w:t>
      </w:r>
      <w:r w:rsidR="0008720C" w:rsidRPr="00FA5BDC">
        <w:rPr>
          <w:rFonts w:cstheme="minorHAnsi"/>
        </w:rPr>
        <w:t xml:space="preserve"> Marketing Association</w:t>
      </w:r>
      <w:r w:rsidR="00EA55D5" w:rsidRPr="00FA5BDC">
        <w:rPr>
          <w:rFonts w:cstheme="minorHAnsi"/>
        </w:rPr>
        <w:t xml:space="preserve"> </w:t>
      </w:r>
      <w:r w:rsidR="00EA55D5" w:rsidRPr="00FA5BDC">
        <w:rPr>
          <w:rFonts w:cstheme="minorHAnsi"/>
          <w:i/>
          <w:iCs/>
        </w:rPr>
        <w:fldChar w:fldCharType="begin"/>
      </w:r>
      <w:r w:rsidR="002B7DF4">
        <w:rPr>
          <w:rFonts w:cstheme="minorHAnsi"/>
          <w:i/>
          <w:iCs/>
        </w:rPr>
        <w:instrText xml:space="preserve"> ADDIN ZOTERO_ITEM CSL_CITATION {"citationID":"ZNqVe2Rc","properties":{"formattedCitation":"(Applebaum, 1966, 1947)","plainCitation":"(Applebaum, 1966, 1947)","noteIndex":0},"citationItems":[{"id":1080,"uris":["http://zotero.org/users/3778766/items/8AJQ3NN2"],"itemData":{"id":1080,"type":"article-journal","container-title":"Journal of Marketing","DOI":"10.2307/1249498","ISSN":"00222429","issue":"4","language":"en","page":"42","source":"Crossref","title":"Guidelines for a Store-Location Strategy Study","volume":"30","author":[{"family":"Applebaum","given":"William"}],"issued":{"date-parts":[["1966",10]]}}},{"id":1081,"uris":["http://zotero.org/users/3778766/items/KH7EL79S"],"itemData":{"id":1081,"type":"article-journal","container-title":"Journal of Marketing","DOI":"10.2307/1246274","ISSN":"0022-2429","issue":"4","page":"355-363","source":"JSTOR","title":"The Journal of Marketing: The First Ten Years","title-short":"The Journal of Marketing","volume":"11","author":[{"family":"Applebaum","given":"William"}],"issued":{"date-parts":[["1947"]]}}}],"schema":"https://github.com/citation-style-language/schema/raw/master/csl-citation.json"} </w:instrText>
      </w:r>
      <w:r w:rsidR="00EA55D5" w:rsidRPr="00FA5BDC">
        <w:rPr>
          <w:rFonts w:cstheme="minorHAnsi"/>
          <w:i/>
          <w:iCs/>
        </w:rPr>
        <w:fldChar w:fldCharType="separate"/>
      </w:r>
      <w:r w:rsidR="00EA55D5" w:rsidRPr="00FA5BDC">
        <w:rPr>
          <w:rFonts w:cstheme="minorHAnsi"/>
        </w:rPr>
        <w:t>(Applebaum, 1966, 1947)</w:t>
      </w:r>
      <w:r w:rsidR="00EA55D5" w:rsidRPr="00FA5BDC">
        <w:rPr>
          <w:rFonts w:cstheme="minorHAnsi"/>
          <w:i/>
          <w:iCs/>
        </w:rPr>
        <w:fldChar w:fldCharType="end"/>
      </w:r>
      <w:r w:rsidR="0008720C" w:rsidRPr="00FA5BDC">
        <w:rPr>
          <w:rFonts w:cstheme="minorHAnsi"/>
        </w:rPr>
        <w:t xml:space="preserve">. </w:t>
      </w:r>
      <w:r w:rsidR="00D65F57" w:rsidRPr="00FA5BDC">
        <w:rPr>
          <w:rFonts w:cstheme="minorHAnsi"/>
        </w:rPr>
        <w:t>However, as</w:t>
      </w:r>
      <w:r w:rsidR="0008720C" w:rsidRPr="00FA5BDC">
        <w:rPr>
          <w:rFonts w:cstheme="minorHAnsi"/>
        </w:rPr>
        <w:t xml:space="preserve"> Applebaum </w:t>
      </w:r>
      <w:r w:rsidR="009F2E4C" w:rsidRPr="00FA5BDC">
        <w:rPr>
          <w:rFonts w:cstheme="minorHAnsi"/>
        </w:rPr>
        <w:t>began to move</w:t>
      </w:r>
      <w:r w:rsidR="0008720C" w:rsidRPr="00FA5BDC">
        <w:rPr>
          <w:rFonts w:cstheme="minorHAnsi"/>
        </w:rPr>
        <w:t xml:space="preserve"> towards marketing</w:t>
      </w:r>
      <w:r w:rsidR="009F2E4C" w:rsidRPr="00FA5BDC">
        <w:rPr>
          <w:rFonts w:cstheme="minorHAnsi"/>
        </w:rPr>
        <w:t xml:space="preserve">, global events would recommit him to geography. </w:t>
      </w:r>
    </w:p>
    <w:p w14:paraId="6E087916" w14:textId="77777777" w:rsidR="008F15C1" w:rsidRPr="00FA5BDC" w:rsidRDefault="006E1F8B" w:rsidP="008F15C1">
      <w:pPr>
        <w:rPr>
          <w:rFonts w:cstheme="minorHAnsi"/>
        </w:rPr>
      </w:pPr>
      <w:bookmarkStart w:id="2" w:name="_Toc45027945"/>
      <w:r w:rsidRPr="00FA5BDC">
        <w:rPr>
          <w:rFonts w:cstheme="minorHAnsi"/>
        </w:rPr>
        <w:t>A</w:t>
      </w:r>
      <w:r w:rsidR="00450404" w:rsidRPr="00FA5BDC">
        <w:rPr>
          <w:rFonts w:cstheme="minorHAnsi"/>
        </w:rPr>
        <w:t>s the United States ramped up for global war, Richard Hartshorne was asked to Geography division of the Research and Analysis Division of the Office of Strategic Services</w:t>
      </w:r>
      <w:r w:rsidR="009E223A" w:rsidRPr="00FA5BDC">
        <w:rPr>
          <w:rFonts w:cstheme="minorHAnsi"/>
        </w:rPr>
        <w:t xml:space="preserve"> which later became the CIA. As Trevor Barnes has written the need for detailed regional expertise led to the hiring of hundreds of academic geographers </w:t>
      </w:r>
      <w:r w:rsidR="008A1E7B" w:rsidRPr="00FA5BDC">
        <w:rPr>
          <w:rFonts w:cstheme="minorHAnsi"/>
        </w:rPr>
        <w:t xml:space="preserve">to assist in intelligence analysis. </w:t>
      </w:r>
      <w:r w:rsidR="00CA5B01" w:rsidRPr="00FA5BDC">
        <w:rPr>
          <w:rFonts w:cstheme="minorHAnsi"/>
        </w:rPr>
        <w:t xml:space="preserve">Among Hartshorne’s first hires was Applebaum, as a second-in-command, selected primarily for his extensive experience in handling complex and uncertain issues. By summer 1942, Applebaum had been drafted into the Marines and was serving in the OSS. </w:t>
      </w:r>
      <w:r w:rsidR="008F15C1" w:rsidRPr="00FA5BDC">
        <w:rPr>
          <w:rFonts w:cstheme="minorHAnsi"/>
        </w:rPr>
        <w:t xml:space="preserve">Critically, the position allowed him interface daily with an extensive set of geographers, many of whom would go onto have a significant impact in the discipline in the post-war era. </w:t>
      </w:r>
    </w:p>
    <w:p w14:paraId="561A2B8A" w14:textId="5C56A6F4" w:rsidR="008F15C1" w:rsidRPr="00FA5BDC" w:rsidRDefault="008F15C1" w:rsidP="008F15C1">
      <w:pPr>
        <w:rPr>
          <w:rFonts w:cstheme="minorHAnsi"/>
        </w:rPr>
      </w:pPr>
      <w:r w:rsidRPr="00FA5BDC">
        <w:rPr>
          <w:rFonts w:cstheme="minorHAnsi"/>
        </w:rPr>
        <w:t xml:space="preserve">Within a year, Applebaum was promoted17F to be the special assistant to </w:t>
      </w:r>
      <w:r w:rsidR="006112CF" w:rsidRPr="00FA5BDC">
        <w:rPr>
          <w:rFonts w:cstheme="minorHAnsi"/>
        </w:rPr>
        <w:t xml:space="preserve">head of the entire R&amp;A division, Harvard historian </w:t>
      </w:r>
      <w:r w:rsidRPr="00FA5BDC">
        <w:rPr>
          <w:rFonts w:cstheme="minorHAnsi"/>
        </w:rPr>
        <w:t xml:space="preserve">William Langer (Applebaum, 1942, OSS Application, RG 226, Personnel Files </w:t>
      </w:r>
      <w:r w:rsidRPr="00FA5BDC">
        <w:rPr>
          <w:rStyle w:val="hidden-inline-xs"/>
          <w:rFonts w:cstheme="minorHAnsi"/>
        </w:rPr>
        <w:t>2166353</w:t>
      </w:r>
      <w:r w:rsidRPr="00FA5BDC">
        <w:rPr>
          <w:rFonts w:cstheme="minorHAnsi"/>
        </w:rPr>
        <w:t xml:space="preserve">). Fully enmeshed in high-level intelligence operations, coordination between different </w:t>
      </w:r>
      <w:r w:rsidRPr="00FA5BDC">
        <w:rPr>
          <w:rFonts w:cstheme="minorHAnsi"/>
        </w:rPr>
        <w:lastRenderedPageBreak/>
        <w:t>government agencies, and dispersed OSS units across the globe, Applebaum’s duties revolved around the organization and flow of information, coordinating everything from obtaining space in the Library of Congress for a classified reading room to embarking on a five-month global trip to assist in the streamlining of local OSS outposts in Great Britain, Italy, Algeria, Egypt, India, Ceylon, Burma, and China.</w:t>
      </w:r>
    </w:p>
    <w:p w14:paraId="4505325C" w14:textId="5C733ADE" w:rsidR="008F15C1" w:rsidRPr="00FA5BDC" w:rsidRDefault="008F15C1" w:rsidP="008F15C1">
      <w:pPr>
        <w:rPr>
          <w:rFonts w:cstheme="minorHAnsi"/>
        </w:rPr>
      </w:pPr>
      <w:r w:rsidRPr="00FA5BDC">
        <w:rPr>
          <w:rFonts w:cstheme="minorHAnsi"/>
        </w:rPr>
        <w:t xml:space="preserve">Indeed it was Applebaum’s organizing ability that made him stand out. Unlike other geographers specialized in particular regions or topics, Applebaum’s ability to quickly assemble information to assist in decision-making earned him a reputation as a key piece of OSS’s intelligence capabilities. These skills, honed in conducting research for grocery stores, garnered him significant praise. Donovan himself remarked that Applebaum was “a brilliant organizer” and Colonel David Bruce (later a US Ambassador to France, Germany, and the United Kingdom) stated that he was “an outstanding officer of unparalleled organizational ability” </w:t>
      </w:r>
      <w:r w:rsidRPr="00FA5BDC">
        <w:rPr>
          <w:rFonts w:cstheme="minorHAnsi"/>
        </w:rPr>
        <w:fldChar w:fldCharType="begin"/>
      </w:r>
      <w:r w:rsidR="002B7DF4">
        <w:rPr>
          <w:rFonts w:cstheme="minorHAnsi"/>
        </w:rPr>
        <w:instrText xml:space="preserve"> ADDIN ZOTERO_ITEM CSL_CITATION {"citationID":"3VH9zpju","properties":{"formattedCitation":"(Mattingly, 1989)","plainCitation":"(Mattingly, 1989)","noteIndex":0},"citationItems":[{"id":2507,"uris":["http://zotero.org/users/3778766/items/6L3KTG2C"],"itemData":{"id":2507,"type":"book","abstract":"Before 1941 the United States had no intelligence service worthy of the name. While each military department had its own parochial tactical intelligence apparatus and the State Department maintained a haphazard collection of 'country files' there was no American equivalent to the 400-year-old British espionage establishment or the German Abwehr. No one in Washington was charged with putting the jigsaw puzzle of fact, rumor, and foreign innuendo together to see what pictures might develop or what portions might be missing. Even those matters of vital interest to policy makers remained uncoordinated, unevaluated, uninterrupted, and frequently in the wrong hands. That was in 1941. Four years later the scene was forever altered. The organization which achieved this dramatic turnabout was the Office of Strategic Services, better known by its initials: OSS. Headed by William J. Donovan, a World War 1 hero, Republican politician, and millionaire lawyer, the OSS infiltrated agents into every country of occupied Europe and raised guerillas armies in most. This book examines the small but representative role played by Marines assigned to this country's first central intelligence agency. In so doing, it provides the first serious attempt to chronicle a totally forgotten chapter.","collection-title":"Occasional Papers Series","event-place":"Washington, D.C.","language":"English","note":"OCLC: 945978912","number-of-pages":"343","publisher":"History and Museum Division Headquarters, United States Marine Corps","publisher-place":"Washington, D.C.","source":"Open WorldCat","title":"Herringbone Cloak-GI Dagger, Marines of the OSS","author":[{"family":"Mattingly","given":"Robert E"}],"issued":{"date-parts":[["1989"]]}}}],"schema":"https://github.com/citation-style-language/schema/raw/master/csl-citation.json"} </w:instrText>
      </w:r>
      <w:r w:rsidRPr="00FA5BDC">
        <w:rPr>
          <w:rFonts w:cstheme="minorHAnsi"/>
        </w:rPr>
        <w:fldChar w:fldCharType="separate"/>
      </w:r>
      <w:r w:rsidRPr="00FA5BDC">
        <w:rPr>
          <w:rFonts w:cstheme="minorHAnsi"/>
        </w:rPr>
        <w:t>(Mattingly, 1989)</w:t>
      </w:r>
      <w:r w:rsidRPr="00FA5BDC">
        <w:rPr>
          <w:rFonts w:cstheme="minorHAnsi"/>
        </w:rPr>
        <w:fldChar w:fldCharType="end"/>
      </w:r>
      <w:r w:rsidRPr="00FA5BDC">
        <w:rPr>
          <w:rFonts w:cstheme="minorHAnsi"/>
        </w:rPr>
        <w:t xml:space="preserve">. In the waning day of the war, Applebaum was even nominated for the Legion of Merit, the highest non-combat medal the military awarded at the time. Although Langer and others felt that Applebaum deserved the award, given that he was only a Lieutenant and not a field-grade officer, his award was reduced to the Bronze Star. </w:t>
      </w:r>
    </w:p>
    <w:bookmarkEnd w:id="2"/>
    <w:p w14:paraId="7075C1AC" w14:textId="46DC296C" w:rsidR="0050524C" w:rsidRPr="00FA5BDC" w:rsidRDefault="0050524C" w:rsidP="00114AB0">
      <w:pPr>
        <w:rPr>
          <w:rFonts w:cstheme="minorHAnsi"/>
          <w:b/>
          <w:bCs/>
        </w:rPr>
      </w:pPr>
      <w:r w:rsidRPr="00FA5BDC">
        <w:rPr>
          <w:rFonts w:cstheme="minorHAnsi"/>
          <w:b/>
          <w:bCs/>
        </w:rPr>
        <w:t>The Analog Technique:</w:t>
      </w:r>
    </w:p>
    <w:p w14:paraId="4E0984CB" w14:textId="77777777" w:rsidR="00F0400F" w:rsidRPr="00FA5BDC" w:rsidRDefault="0050524C" w:rsidP="00F0400F">
      <w:pPr>
        <w:rPr>
          <w:rFonts w:cstheme="minorHAnsi"/>
        </w:rPr>
      </w:pPr>
      <w:r w:rsidRPr="00FA5BDC">
        <w:rPr>
          <w:rFonts w:cstheme="minorHAnsi"/>
        </w:rPr>
        <w:t xml:space="preserve">In this section, I explore the development of Applebaum’s “analog” technique and its utility to helping businesses. </w:t>
      </w:r>
      <w:r w:rsidR="00F0400F" w:rsidRPr="00FA5BDC">
        <w:rPr>
          <w:rFonts w:cstheme="minorHAnsi"/>
        </w:rPr>
        <w:t>Indeed, as one Applebaum mentee noted in the 1970s, marketing geography was comprised of “a literature whose structure resembles an iceberg -- 90% submerged” (Epstein, 1978). Thus in order to assess Applebaum’s techniques we must examine the literature that he published on, many after his retirement in 1954, when he was finally free to share his ideas with the world. Applebaum published more than 25 different academic pieces, however the most enduring provides the reader with practical instructions for how to determine a store’s potential trading area was published in 1966.</w:t>
      </w:r>
    </w:p>
    <w:p w14:paraId="7A22BAA2" w14:textId="33E43C59" w:rsidR="00F0400F" w:rsidRPr="00FA5BDC" w:rsidRDefault="00F0400F" w:rsidP="00F0400F">
      <w:pPr>
        <w:rPr>
          <w:rFonts w:cstheme="minorHAnsi"/>
        </w:rPr>
      </w:pPr>
      <w:r w:rsidRPr="00FA5BDC">
        <w:rPr>
          <w:rFonts w:cstheme="minorHAnsi"/>
        </w:rPr>
        <w:t xml:space="preserve"> As outlined in this paper, </w:t>
      </w:r>
      <w:r w:rsidR="00507295">
        <w:rPr>
          <w:rFonts w:cstheme="minorHAnsi"/>
        </w:rPr>
        <w:t>the process</w:t>
      </w:r>
      <w:r w:rsidRPr="00FA5BDC">
        <w:rPr>
          <w:rFonts w:cstheme="minorHAnsi"/>
        </w:rPr>
        <w:t xml:space="preserve"> involved </w:t>
      </w:r>
      <w:r w:rsidR="006705D7">
        <w:rPr>
          <w:rFonts w:cstheme="minorHAnsi"/>
        </w:rPr>
        <w:t>d</w:t>
      </w:r>
      <w:r w:rsidRPr="00FA5BDC">
        <w:rPr>
          <w:rFonts w:cstheme="minorHAnsi"/>
        </w:rPr>
        <w:t xml:space="preserve">ata collection via customer spotting, interviews with customer about where they lived, their total purchases, and how many people lived in their household, and the collection of storewide metrics (such as daily income). After collecting this data for several days, it became possible to start to construct some basic demographic profiles and tie them to particular geographies, creating an isoline map that showed the distribution of where most of a store’s profits </w:t>
      </w:r>
      <w:r w:rsidR="006705D7">
        <w:rPr>
          <w:rFonts w:cstheme="minorHAnsi"/>
        </w:rPr>
        <w:t>originated</w:t>
      </w:r>
      <w:r w:rsidRPr="00FA5BDC">
        <w:rPr>
          <w:rFonts w:cstheme="minorHAnsi"/>
        </w:rPr>
        <w:t xml:space="preserve">. When combined with other information such as up-to-date base maps, census figures, zoning laws, land use maps, </w:t>
      </w:r>
      <w:proofErr w:type="spellStart"/>
      <w:r w:rsidRPr="00FA5BDC">
        <w:rPr>
          <w:rFonts w:cstheme="minorHAnsi"/>
        </w:rPr>
        <w:t>ectera</w:t>
      </w:r>
      <w:proofErr w:type="spellEnd"/>
      <w:r w:rsidRPr="00FA5BDC">
        <w:rPr>
          <w:rFonts w:cstheme="minorHAnsi"/>
        </w:rPr>
        <w:t xml:space="preserve"> it became possible to determine the store’s trading area and its relation to the built environment. This trading area was important to know as it highlighted possible areas for further marketing, what the possible impact of competition from another grocery store might be, and areas far removed from the original store in question where a new store could be located. These exercises helped to narrow the scope of where a new store might located, before being finely calibrated by taking into account the cost and availability of land, road conditions, future development plans, etcetera which could not be modeled. </w:t>
      </w:r>
    </w:p>
    <w:p w14:paraId="215ED3A9" w14:textId="1240E481" w:rsidR="00F0400F" w:rsidRPr="00FA5BDC" w:rsidRDefault="00F0400F" w:rsidP="00F0400F">
      <w:pPr>
        <w:rPr>
          <w:rFonts w:cstheme="minorHAnsi"/>
        </w:rPr>
      </w:pPr>
      <w:r w:rsidRPr="00FA5BDC">
        <w:rPr>
          <w:rFonts w:cstheme="minorHAnsi"/>
        </w:rPr>
        <w:t xml:space="preserve">As Applebaum noted, this “analog” method depended “partly on </w:t>
      </w:r>
      <w:r w:rsidRPr="00FA5BDC">
        <w:rPr>
          <w:rFonts w:cstheme="minorHAnsi"/>
          <w:i/>
          <w:iCs/>
        </w:rPr>
        <w:t>quantified experience</w:t>
      </w:r>
      <w:r w:rsidRPr="00FA5BDC">
        <w:rPr>
          <w:rFonts w:cstheme="minorHAnsi"/>
        </w:rPr>
        <w:t xml:space="preserve">, and partly on </w:t>
      </w:r>
      <w:r w:rsidRPr="00FA5BDC">
        <w:rPr>
          <w:rFonts w:cstheme="minorHAnsi"/>
          <w:i/>
          <w:iCs/>
        </w:rPr>
        <w:t>subjective judgement</w:t>
      </w:r>
      <w:r w:rsidRPr="00FA5BDC">
        <w:rPr>
          <w:rFonts w:cstheme="minorHAnsi"/>
        </w:rPr>
        <w:t>.” It is important to note the use of term “analog” in this context, as a noun not adjective, meaning that analog method was a comparative method as opposed to a predictive method. While it could be, and often was, used to assist in site selection for the construction of new stores, its primary purpose was to estimate and establish the parameters of a particular trading area as it existed. Thus the predictive element existed outside of the realm of the model and in the subjective judgement of the individual conducting the site selection.</w:t>
      </w:r>
    </w:p>
    <w:p w14:paraId="582CCA4A" w14:textId="4BF79EB4" w:rsidR="0050524C" w:rsidRPr="00FA5BDC" w:rsidRDefault="00F0400F" w:rsidP="00114AB0">
      <w:pPr>
        <w:rPr>
          <w:rFonts w:cstheme="minorHAnsi"/>
        </w:rPr>
      </w:pPr>
      <w:r w:rsidRPr="00FA5BDC">
        <w:rPr>
          <w:rFonts w:cstheme="minorHAnsi"/>
          <w:highlight w:val="red"/>
        </w:rPr>
        <w:lastRenderedPageBreak/>
        <w:t>***MORE HERE***</w:t>
      </w:r>
    </w:p>
    <w:p w14:paraId="75904BE2" w14:textId="77777777" w:rsidR="00F0400F" w:rsidRPr="00FA5BDC" w:rsidRDefault="00F0400F" w:rsidP="00114AB0">
      <w:pPr>
        <w:rPr>
          <w:rFonts w:cstheme="minorHAnsi"/>
        </w:rPr>
      </w:pPr>
    </w:p>
    <w:p w14:paraId="04AFDF60" w14:textId="7DEC61ED" w:rsidR="00B32A23" w:rsidRPr="00FA5BDC" w:rsidRDefault="005F660A" w:rsidP="00114AB0">
      <w:pPr>
        <w:rPr>
          <w:rFonts w:cstheme="minorHAnsi"/>
          <w:b/>
          <w:bCs/>
        </w:rPr>
      </w:pPr>
      <w:r w:rsidRPr="00FA5BDC">
        <w:rPr>
          <w:rFonts w:cstheme="minorHAnsi"/>
          <w:b/>
          <w:bCs/>
        </w:rPr>
        <w:t>The Peak of His Career:</w:t>
      </w:r>
    </w:p>
    <w:p w14:paraId="2E5BA2F4" w14:textId="29F82D83" w:rsidR="00A87942" w:rsidRPr="00FA5BDC" w:rsidRDefault="00114AB0" w:rsidP="00A87942">
      <w:pPr>
        <w:rPr>
          <w:rFonts w:cstheme="minorHAnsi"/>
        </w:rPr>
      </w:pPr>
      <w:r w:rsidRPr="00FA5BDC">
        <w:rPr>
          <w:rFonts w:cstheme="minorHAnsi"/>
        </w:rPr>
        <w:t xml:space="preserve">With the end of the war, Applebaum returned to Boston </w:t>
      </w:r>
      <w:r w:rsidR="005F660A" w:rsidRPr="00FA5BDC">
        <w:rPr>
          <w:rFonts w:cstheme="minorHAnsi"/>
        </w:rPr>
        <w:t xml:space="preserve">and </w:t>
      </w:r>
      <w:r w:rsidR="00650D57" w:rsidRPr="00FA5BDC">
        <w:rPr>
          <w:rFonts w:cstheme="minorHAnsi"/>
        </w:rPr>
        <w:t xml:space="preserve">entered into the most productive periods of his career. </w:t>
      </w:r>
      <w:r w:rsidR="009D2062" w:rsidRPr="00FA5BDC">
        <w:rPr>
          <w:rFonts w:cstheme="minorHAnsi"/>
        </w:rPr>
        <w:t>At Stop &amp; Shop</w:t>
      </w:r>
      <w:r w:rsidRPr="00FA5BDC">
        <w:rPr>
          <w:rFonts w:cstheme="minorHAnsi"/>
        </w:rPr>
        <w:t xml:space="preserve">, Applebaum was promoted to the Director of Planning and Coordination </w:t>
      </w:r>
      <w:r w:rsidR="00E8105F" w:rsidRPr="00FA5BDC">
        <w:rPr>
          <w:rFonts w:cstheme="minorHAnsi"/>
        </w:rPr>
        <w:t>and by 1949 was serving as the</w:t>
      </w:r>
      <w:r w:rsidRPr="00FA5BDC">
        <w:rPr>
          <w:rFonts w:cstheme="minorHAnsi"/>
        </w:rPr>
        <w:t xml:space="preserve"> Assistant General </w:t>
      </w:r>
      <w:r w:rsidR="0034606D" w:rsidRPr="00FA5BDC">
        <w:rPr>
          <w:rFonts w:cstheme="minorHAnsi"/>
        </w:rPr>
        <w:t>Manager for</w:t>
      </w:r>
      <w:r w:rsidR="00E8105F" w:rsidRPr="00FA5BDC">
        <w:rPr>
          <w:rFonts w:cstheme="minorHAnsi"/>
        </w:rPr>
        <w:t xml:space="preserve"> the entire corporation</w:t>
      </w:r>
      <w:r w:rsidRPr="00FA5BDC">
        <w:rPr>
          <w:rFonts w:cstheme="minorHAnsi"/>
        </w:rPr>
        <w:t xml:space="preserve">, which also came with voting privileges on the company’s board of directors </w:t>
      </w:r>
      <w:r w:rsidRPr="00FA5BDC">
        <w:rPr>
          <w:rFonts w:cstheme="minorHAnsi"/>
        </w:rPr>
        <w:fldChar w:fldCharType="begin"/>
      </w:r>
      <w:r w:rsidR="002B7DF4">
        <w:rPr>
          <w:rFonts w:cstheme="minorHAnsi"/>
        </w:rPr>
        <w:instrText xml:space="preserve"> ADDIN ZOTERO_ITEM CSL_CITATION {"citationID":"DHZoHQIH","properties":{"formattedCitation":"(The Boston Globe, 1949)","plainCitation":"(The Boston Globe, 1949)","noteIndex":0},"citationItems":[{"id":2612,"uris":["http://zotero.org/users/3778766/items/TX34XCVY"],"itemData":{"id":2612,"type":"article-newspaper","container-title":"The Boston Globe","event-place":"Boston","page":"13","publisher-place":"Boston","title":"Applebaum Named Asst. Gen. Manager of Stop &amp; Shop, Inc.","author":[{"family":"The Boston Globe","given":""}],"issued":{"date-parts":[["1949",5,4]]}}}],"schema":"https://github.com/citation-style-language/schema/raw/master/csl-citation.json"} </w:instrText>
      </w:r>
      <w:r w:rsidRPr="00FA5BDC">
        <w:rPr>
          <w:rFonts w:cstheme="minorHAnsi"/>
        </w:rPr>
        <w:fldChar w:fldCharType="separate"/>
      </w:r>
      <w:r w:rsidRPr="00FA5BDC">
        <w:rPr>
          <w:rFonts w:cstheme="minorHAnsi"/>
        </w:rPr>
        <w:t>(The Boston Globe, 1949)</w:t>
      </w:r>
      <w:r w:rsidRPr="00FA5BDC">
        <w:rPr>
          <w:rFonts w:cstheme="minorHAnsi"/>
        </w:rPr>
        <w:fldChar w:fldCharType="end"/>
      </w:r>
      <w:r w:rsidRPr="00FA5BDC">
        <w:rPr>
          <w:rFonts w:cstheme="minorHAnsi"/>
        </w:rPr>
        <w:t xml:space="preserve">. </w:t>
      </w:r>
      <w:r w:rsidR="00E8105F" w:rsidRPr="00FA5BDC">
        <w:rPr>
          <w:rFonts w:cstheme="minorHAnsi"/>
        </w:rPr>
        <w:t xml:space="preserve">Government work continued, </w:t>
      </w:r>
      <w:r w:rsidR="00683743" w:rsidRPr="00FA5BDC">
        <w:rPr>
          <w:rFonts w:cstheme="minorHAnsi"/>
        </w:rPr>
        <w:t xml:space="preserve">with </w:t>
      </w:r>
      <w:r w:rsidRPr="00FA5BDC">
        <w:rPr>
          <w:rFonts w:cstheme="minorHAnsi"/>
        </w:rPr>
        <w:t xml:space="preserve">a </w:t>
      </w:r>
      <w:r w:rsidR="00683743" w:rsidRPr="00FA5BDC">
        <w:rPr>
          <w:rFonts w:cstheme="minorHAnsi"/>
        </w:rPr>
        <w:t>consultancy</w:t>
      </w:r>
      <w:r w:rsidRPr="00FA5BDC">
        <w:rPr>
          <w:rFonts w:cstheme="minorHAnsi"/>
        </w:rPr>
        <w:t xml:space="preserve"> to the National Security Council</w:t>
      </w:r>
      <w:r w:rsidR="0073045C" w:rsidRPr="00FA5BDC">
        <w:rPr>
          <w:rFonts w:cstheme="minorHAnsi"/>
        </w:rPr>
        <w:t xml:space="preserve"> from </w:t>
      </w:r>
      <w:r w:rsidRPr="00FA5BDC">
        <w:rPr>
          <w:rFonts w:cstheme="minorHAnsi"/>
        </w:rPr>
        <w:t>1948-1952</w:t>
      </w:r>
      <w:r w:rsidR="001607E4" w:rsidRPr="00FA5BDC">
        <w:rPr>
          <w:rFonts w:cstheme="minorHAnsi"/>
        </w:rPr>
        <w:t xml:space="preserve">, </w:t>
      </w:r>
      <w:r w:rsidR="00A87942" w:rsidRPr="00FA5BDC">
        <w:rPr>
          <w:rFonts w:cstheme="minorHAnsi"/>
        </w:rPr>
        <w:t>member</w:t>
      </w:r>
      <w:r w:rsidR="00AB167F" w:rsidRPr="00FA5BDC">
        <w:rPr>
          <w:rFonts w:cstheme="minorHAnsi"/>
        </w:rPr>
        <w:t>ship on</w:t>
      </w:r>
      <w:r w:rsidR="00A87942" w:rsidRPr="00FA5BDC">
        <w:rPr>
          <w:rFonts w:cstheme="minorHAnsi"/>
        </w:rPr>
        <w:t xml:space="preserve"> various United States Department of Agriculture research and marketing </w:t>
      </w:r>
      <w:r w:rsidR="00AB167F" w:rsidRPr="00FA5BDC">
        <w:rPr>
          <w:rFonts w:cstheme="minorHAnsi"/>
        </w:rPr>
        <w:t>boards</w:t>
      </w:r>
      <w:r w:rsidR="00A87942" w:rsidRPr="00FA5BDC">
        <w:rPr>
          <w:rFonts w:cstheme="minorHAnsi"/>
        </w:rPr>
        <w:t xml:space="preserve"> from 1950</w:t>
      </w:r>
      <w:r w:rsidR="00AB167F" w:rsidRPr="00FA5BDC">
        <w:rPr>
          <w:rFonts w:cstheme="minorHAnsi"/>
        </w:rPr>
        <w:t>-</w:t>
      </w:r>
      <w:r w:rsidR="00A87942" w:rsidRPr="00FA5BDC">
        <w:rPr>
          <w:rFonts w:cstheme="minorHAnsi"/>
        </w:rPr>
        <w:t>1964</w:t>
      </w:r>
      <w:r w:rsidR="00AB167F" w:rsidRPr="00FA5BDC">
        <w:rPr>
          <w:rFonts w:cstheme="minorHAnsi"/>
        </w:rPr>
        <w:t xml:space="preserve">, and consulting work in India and </w:t>
      </w:r>
      <w:r w:rsidR="001306B5" w:rsidRPr="00FA5BDC">
        <w:rPr>
          <w:rFonts w:cstheme="minorHAnsi"/>
        </w:rPr>
        <w:t>Yugoslavia</w:t>
      </w:r>
      <w:r w:rsidR="00AB167F" w:rsidRPr="00FA5BDC">
        <w:rPr>
          <w:rFonts w:cstheme="minorHAnsi"/>
        </w:rPr>
        <w:t xml:space="preserve"> as part of the</w:t>
      </w:r>
      <w:r w:rsidR="00A87942" w:rsidRPr="00FA5BDC">
        <w:rPr>
          <w:rFonts w:cstheme="minorHAnsi"/>
        </w:rPr>
        <w:t xml:space="preserve"> “Food for Peace” program in the 1960s</w:t>
      </w:r>
      <w:r w:rsidR="00BF16FF" w:rsidRPr="00FA5BDC">
        <w:rPr>
          <w:rFonts w:cstheme="minorHAnsi"/>
        </w:rPr>
        <w:t xml:space="preserve"> </w:t>
      </w:r>
      <w:r w:rsidR="00A87942" w:rsidRPr="00FA5BDC">
        <w:rPr>
          <w:rFonts w:cstheme="minorHAnsi"/>
        </w:rPr>
        <w:fldChar w:fldCharType="begin"/>
      </w:r>
      <w:r w:rsidR="002B7DF4">
        <w:rPr>
          <w:rFonts w:cstheme="minorHAnsi"/>
        </w:rPr>
        <w:instrText xml:space="preserve"> ADDIN ZOTERO_ITEM CSL_CITATION {"citationID":"3ZMvY3eb","properties":{"formattedCitation":"(The Boston Globe, 1964)","plainCitation":"(The Boston Globe, 1964)","dontUpdate":true,"noteIndex":0},"citationItems":[{"id":2615,"uris":["http://zotero.org/users/3778766/items/ZLF33GRD"],"itemData":{"id":2615,"type":"article-newspaper","container-title":"The Boston Globe","event-place":"Boston","page":"12","publisher-place":"Boston","title":"4 Food Experts From N.W. to Advise India","author":[{"family":"The Boston Globe","given":""}],"issued":{"date-parts":[["1964",2,20]]}}}],"schema":"https://github.com/citation-style-language/schema/raw/master/csl-citation.json"} </w:instrText>
      </w:r>
      <w:r w:rsidR="00A87942" w:rsidRPr="00FA5BDC">
        <w:rPr>
          <w:rFonts w:cstheme="minorHAnsi"/>
        </w:rPr>
        <w:fldChar w:fldCharType="separate"/>
      </w:r>
      <w:r w:rsidR="00A87942" w:rsidRPr="00FA5BDC">
        <w:rPr>
          <w:rFonts w:cstheme="minorHAnsi"/>
        </w:rPr>
        <w:t>(</w:t>
      </w:r>
      <w:r w:rsidR="00AB167F" w:rsidRPr="00FA5BDC">
        <w:rPr>
          <w:rFonts w:cstheme="minorHAnsi"/>
        </w:rPr>
        <w:t>(Harvard Business School Archives, Faculty Biographical Information, William Applebaum, Carton 2, Folder GB2.152).</w:t>
      </w:r>
      <w:r w:rsidR="00A87942" w:rsidRPr="00FA5BDC">
        <w:rPr>
          <w:rFonts w:cstheme="minorHAnsi"/>
        </w:rPr>
        <w:t>The Boston Globe, 1964)</w:t>
      </w:r>
      <w:r w:rsidR="00A87942" w:rsidRPr="00FA5BDC">
        <w:rPr>
          <w:rFonts w:cstheme="minorHAnsi"/>
        </w:rPr>
        <w:fldChar w:fldCharType="end"/>
      </w:r>
      <w:r w:rsidR="00A87942" w:rsidRPr="00FA5BDC">
        <w:rPr>
          <w:rFonts w:cstheme="minorHAnsi"/>
        </w:rPr>
        <w:t xml:space="preserve">. </w:t>
      </w:r>
    </w:p>
    <w:p w14:paraId="14CF0375" w14:textId="6C143488" w:rsidR="00114AB0" w:rsidRPr="00FA5BDC" w:rsidRDefault="000E495E" w:rsidP="00114AB0">
      <w:pPr>
        <w:rPr>
          <w:rFonts w:cstheme="minorHAnsi"/>
        </w:rPr>
      </w:pPr>
      <w:r w:rsidRPr="00FA5BDC">
        <w:rPr>
          <w:rFonts w:cstheme="minorHAnsi"/>
        </w:rPr>
        <w:t xml:space="preserve">More importantly, however, was Applebaum’s recommitment to advancing </w:t>
      </w:r>
      <w:r w:rsidR="005133BA" w:rsidRPr="00FA5BDC">
        <w:rPr>
          <w:rFonts w:cstheme="minorHAnsi"/>
        </w:rPr>
        <w:t>what he termed “</w:t>
      </w:r>
      <w:r w:rsidRPr="00FA5BDC">
        <w:rPr>
          <w:rFonts w:cstheme="minorHAnsi"/>
        </w:rPr>
        <w:t>marketing geography</w:t>
      </w:r>
      <w:r w:rsidR="005133BA" w:rsidRPr="00FA5BDC">
        <w:rPr>
          <w:rFonts w:cstheme="minorHAnsi"/>
        </w:rPr>
        <w:t>”</w:t>
      </w:r>
      <w:r w:rsidRPr="00FA5BDC">
        <w:rPr>
          <w:rFonts w:cstheme="minorHAnsi"/>
        </w:rPr>
        <w:t xml:space="preserve"> </w:t>
      </w:r>
      <w:r w:rsidR="009E34E2" w:rsidRPr="00FA5BDC">
        <w:rPr>
          <w:rFonts w:cstheme="minorHAnsi"/>
        </w:rPr>
        <w:t xml:space="preserve">in both the discipline and industry. </w:t>
      </w:r>
      <w:r w:rsidR="006A7F34" w:rsidRPr="00FA5BDC">
        <w:rPr>
          <w:rFonts w:cstheme="minorHAnsi"/>
        </w:rPr>
        <w:t xml:space="preserve">As he defined it, marketing geography was concerned with </w:t>
      </w:r>
      <w:r w:rsidR="00A97FA2" w:rsidRPr="00FA5BDC">
        <w:rPr>
          <w:rFonts w:cstheme="minorHAnsi"/>
        </w:rPr>
        <w:t xml:space="preserve">“the </w:t>
      </w:r>
      <w:r w:rsidR="00DB2BC9" w:rsidRPr="00FA5BDC">
        <w:rPr>
          <w:rFonts w:cstheme="minorHAnsi"/>
        </w:rPr>
        <w:t>delimitation</w:t>
      </w:r>
      <w:r w:rsidR="00A97FA2" w:rsidRPr="00FA5BDC">
        <w:rPr>
          <w:rFonts w:cstheme="minorHAnsi"/>
        </w:rPr>
        <w:t xml:space="preserve"> and </w:t>
      </w:r>
      <w:r w:rsidR="00DB2BC9" w:rsidRPr="00FA5BDC">
        <w:rPr>
          <w:rFonts w:cstheme="minorHAnsi"/>
        </w:rPr>
        <w:t xml:space="preserve">measurement of markets and with the channels of </w:t>
      </w:r>
      <w:r w:rsidR="00247E71" w:rsidRPr="00FA5BDC">
        <w:rPr>
          <w:rFonts w:cstheme="minorHAnsi"/>
        </w:rPr>
        <w:t>distribution” (</w:t>
      </w:r>
      <w:r w:rsidR="002E675A" w:rsidRPr="00FA5BDC">
        <w:rPr>
          <w:rFonts w:cstheme="minorHAnsi"/>
        </w:rPr>
        <w:t>246)</w:t>
      </w:r>
      <w:r w:rsidR="00EE4475" w:rsidRPr="00FA5BDC">
        <w:rPr>
          <w:rFonts w:cstheme="minorHAnsi"/>
        </w:rPr>
        <w:t xml:space="preserve"> </w:t>
      </w:r>
      <w:r w:rsidR="006A7F34" w:rsidRPr="00FA5BDC">
        <w:rPr>
          <w:rFonts w:cstheme="minorHAnsi"/>
        </w:rPr>
        <w:t xml:space="preserve">essentially </w:t>
      </w:r>
      <w:r w:rsidR="00EE4475" w:rsidRPr="00FA5BDC">
        <w:rPr>
          <w:rFonts w:cstheme="minorHAnsi"/>
        </w:rPr>
        <w:t xml:space="preserve">melding </w:t>
      </w:r>
      <w:r w:rsidR="00247E71" w:rsidRPr="00FA5BDC">
        <w:rPr>
          <w:rFonts w:cstheme="minorHAnsi"/>
        </w:rPr>
        <w:t>site selection with a larger</w:t>
      </w:r>
      <w:r w:rsidR="00A20A7C" w:rsidRPr="00FA5BDC">
        <w:rPr>
          <w:rFonts w:cstheme="minorHAnsi"/>
        </w:rPr>
        <w:t xml:space="preserve"> emphasis on the logistics of retail capitalism. </w:t>
      </w:r>
      <w:r w:rsidR="00BF429D" w:rsidRPr="00FA5BDC">
        <w:rPr>
          <w:rFonts w:cstheme="minorHAnsi"/>
        </w:rPr>
        <w:t>This definition seems to have been heavily influenced by h</w:t>
      </w:r>
      <w:r w:rsidR="008A64D3" w:rsidRPr="00FA5BDC">
        <w:rPr>
          <w:rFonts w:cstheme="minorHAnsi"/>
        </w:rPr>
        <w:t>is time</w:t>
      </w:r>
      <w:r w:rsidR="0065540E" w:rsidRPr="00FA5BDC">
        <w:rPr>
          <w:rFonts w:cstheme="minorHAnsi"/>
        </w:rPr>
        <w:t xml:space="preserve"> </w:t>
      </w:r>
      <w:r w:rsidR="007E6F1D" w:rsidRPr="00FA5BDC">
        <w:rPr>
          <w:rFonts w:cstheme="minorHAnsi"/>
        </w:rPr>
        <w:t>at</w:t>
      </w:r>
      <w:r w:rsidR="0043141C" w:rsidRPr="00FA5BDC">
        <w:rPr>
          <w:rFonts w:cstheme="minorHAnsi"/>
        </w:rPr>
        <w:t xml:space="preserve"> the OSS</w:t>
      </w:r>
      <w:r w:rsidR="00BF429D" w:rsidRPr="00FA5BDC">
        <w:rPr>
          <w:rFonts w:cstheme="minorHAnsi"/>
        </w:rPr>
        <w:t>, where he m</w:t>
      </w:r>
      <w:r w:rsidR="0043141C" w:rsidRPr="00FA5BDC">
        <w:rPr>
          <w:rFonts w:cstheme="minorHAnsi"/>
        </w:rPr>
        <w:t xml:space="preserve">et a variety of geographers, </w:t>
      </w:r>
      <w:r w:rsidR="000F4B4C" w:rsidRPr="00FA5BDC">
        <w:rPr>
          <w:rFonts w:cstheme="minorHAnsi"/>
        </w:rPr>
        <w:t xml:space="preserve">especially </w:t>
      </w:r>
      <w:r w:rsidR="001D4644" w:rsidRPr="00FA5BDC">
        <w:rPr>
          <w:rFonts w:cstheme="minorHAnsi"/>
        </w:rPr>
        <w:t>young scholars such as Ed Ullman, Edward Ackerman, and Chauncy Harris</w:t>
      </w:r>
      <w:r w:rsidR="00795DCD" w:rsidRPr="00FA5BDC">
        <w:rPr>
          <w:rFonts w:cstheme="minorHAnsi"/>
        </w:rPr>
        <w:t xml:space="preserve"> that would pioneer urban </w:t>
      </w:r>
      <w:r w:rsidR="004B04E8" w:rsidRPr="00FA5BDC">
        <w:rPr>
          <w:rFonts w:cstheme="minorHAnsi"/>
        </w:rPr>
        <w:t>geography and quantitative methods in the coming years</w:t>
      </w:r>
      <w:r w:rsidR="001D4644" w:rsidRPr="00FA5BDC">
        <w:rPr>
          <w:rFonts w:cstheme="minorHAnsi"/>
        </w:rPr>
        <w:t xml:space="preserve">. Back in Boston, </w:t>
      </w:r>
      <w:r w:rsidR="006C1289" w:rsidRPr="00FA5BDC">
        <w:rPr>
          <w:rFonts w:cstheme="minorHAnsi"/>
        </w:rPr>
        <w:t>with Ackerman and Ullman on the faculty of Harvard geography</w:t>
      </w:r>
      <w:r w:rsidR="0035038A" w:rsidRPr="00FA5BDC">
        <w:rPr>
          <w:rFonts w:cstheme="minorHAnsi"/>
        </w:rPr>
        <w:t xml:space="preserve">, connections between professional geographers and a major geography program were bound to occur. </w:t>
      </w:r>
      <w:r w:rsidR="00114AB0" w:rsidRPr="00FA5BDC">
        <w:rPr>
          <w:rFonts w:cstheme="minorHAnsi"/>
        </w:rPr>
        <w:t xml:space="preserve">Indeed, in early January 1950, </w:t>
      </w:r>
      <w:r w:rsidR="00114AB0" w:rsidRPr="00FA5BDC">
        <w:rPr>
          <w:rFonts w:cstheme="minorHAnsi"/>
          <w:i/>
          <w:iCs/>
        </w:rPr>
        <w:t xml:space="preserve">The Boston Globe </w:t>
      </w:r>
      <w:r w:rsidR="00114AB0" w:rsidRPr="00FA5BDC">
        <w:rPr>
          <w:rFonts w:cstheme="minorHAnsi"/>
        </w:rPr>
        <w:t xml:space="preserve">ran a full-page article (Figure </w:t>
      </w:r>
      <w:r w:rsidR="0067350A" w:rsidRPr="00FA5BDC">
        <w:rPr>
          <w:rFonts w:cstheme="minorHAnsi"/>
        </w:rPr>
        <w:t>4</w:t>
      </w:r>
      <w:r w:rsidR="006D459D" w:rsidRPr="00FA5BDC">
        <w:rPr>
          <w:rFonts w:cstheme="minorHAnsi"/>
        </w:rPr>
        <w:t>)</w:t>
      </w:r>
      <w:r w:rsidR="00114AB0" w:rsidRPr="00FA5BDC">
        <w:rPr>
          <w:rFonts w:cstheme="minorHAnsi"/>
        </w:rPr>
        <w:t xml:space="preserve"> discussing efforts between </w:t>
      </w:r>
      <w:r w:rsidR="00114AB0" w:rsidRPr="00FA5BDC">
        <w:rPr>
          <w:rFonts w:cstheme="minorHAnsi"/>
          <w:i/>
          <w:iCs/>
        </w:rPr>
        <w:t xml:space="preserve">The Globe’s </w:t>
      </w:r>
      <w:r w:rsidR="00114AB0" w:rsidRPr="00FA5BDC">
        <w:rPr>
          <w:rFonts w:cstheme="minorHAnsi"/>
        </w:rPr>
        <w:t xml:space="preserve">staff, Applebaum and the Stop &amp; Shop research team, and Harvard geographers and cartographers to produce the first up-to-date map of the Boston metropolitan area in nearly twenty years </w:t>
      </w:r>
      <w:r w:rsidR="00114AB0" w:rsidRPr="00FA5BDC">
        <w:rPr>
          <w:rFonts w:cstheme="minorHAnsi"/>
        </w:rPr>
        <w:fldChar w:fldCharType="begin"/>
      </w:r>
      <w:r w:rsidR="002B7DF4">
        <w:rPr>
          <w:rFonts w:cstheme="minorHAnsi"/>
        </w:rPr>
        <w:instrText xml:space="preserve"> ADDIN ZOTERO_ITEM CSL_CITATION {"citationID":"JUNuDNeJ","properties":{"formattedCitation":"(Kline, 1950)","plainCitation":"(Kline, 1950)","noteIndex":0},"citationItems":[{"id":2613,"uris":["http://zotero.org/users/3778766/items/A45ABI4K"],"itemData":{"id":2613,"type":"article-newspaper","container-title":"The Boston Globe","event-place":"Boston","page":"A-7","publisher-place":"Boston","title":"Student Wore Out a Pair of Shoes Every Two Weeks Getting Material for Globe's Map of Metropolitan Boston","author":[{"family":"Kline","given":"Nat"}],"issued":{"date-parts":[["1950",1,8]]}}}],"schema":"https://github.com/citation-style-language/schema/raw/master/csl-citation.json"} </w:instrText>
      </w:r>
      <w:r w:rsidR="00114AB0" w:rsidRPr="00FA5BDC">
        <w:rPr>
          <w:rFonts w:cstheme="minorHAnsi"/>
        </w:rPr>
        <w:fldChar w:fldCharType="separate"/>
      </w:r>
      <w:r w:rsidR="00114AB0" w:rsidRPr="00FA5BDC">
        <w:rPr>
          <w:rFonts w:cstheme="minorHAnsi"/>
        </w:rPr>
        <w:t>(Kline, 1950)</w:t>
      </w:r>
      <w:r w:rsidR="00114AB0" w:rsidRPr="00FA5BDC">
        <w:rPr>
          <w:rFonts w:cstheme="minorHAnsi"/>
        </w:rPr>
        <w:fldChar w:fldCharType="end"/>
      </w:r>
      <w:r w:rsidR="00114AB0" w:rsidRPr="00FA5BDC">
        <w:rPr>
          <w:rFonts w:cstheme="minorHAnsi"/>
        </w:rPr>
        <w:t>. The undertaking funded by Stop &amp; Shop, supervised by Applebaum and Ullman, and drawn by former OSS cartographers employed by the department, relied on data collected by students</w:t>
      </w:r>
      <w:r w:rsidR="005839F2" w:rsidRPr="00FA5BDC">
        <w:rPr>
          <w:rFonts w:cstheme="minorHAnsi"/>
        </w:rPr>
        <w:t xml:space="preserve"> </w:t>
      </w:r>
      <w:r w:rsidR="00114AB0" w:rsidRPr="00FA5BDC">
        <w:rPr>
          <w:rFonts w:cstheme="minorHAnsi"/>
        </w:rPr>
        <w:t>who personally “walked through 43 cities and towns, street by street, classifying shopping centers”</w:t>
      </w:r>
      <w:r w:rsidR="00455C3D" w:rsidRPr="00FA5BDC">
        <w:rPr>
          <w:rFonts w:cstheme="minorHAnsi"/>
        </w:rPr>
        <w:t xml:space="preserve"> requiring a new pair of s</w:t>
      </w:r>
      <w:r w:rsidR="00806715" w:rsidRPr="00FA5BDC">
        <w:rPr>
          <w:rFonts w:cstheme="minorHAnsi"/>
        </w:rPr>
        <w:t xml:space="preserve">hoes every two weeks. </w:t>
      </w:r>
      <w:r w:rsidR="00114AB0" w:rsidRPr="00FA5BDC">
        <w:rPr>
          <w:rFonts w:cstheme="minorHAnsi"/>
        </w:rPr>
        <w:t xml:space="preserve">As </w:t>
      </w:r>
      <w:r w:rsidR="00114AB0" w:rsidRPr="00FA5BDC">
        <w:rPr>
          <w:rFonts w:cstheme="minorHAnsi"/>
          <w:i/>
          <w:iCs/>
        </w:rPr>
        <w:t>The Globe</w:t>
      </w:r>
      <w:r w:rsidR="00114AB0" w:rsidRPr="00FA5BDC">
        <w:rPr>
          <w:rFonts w:cstheme="minorHAnsi"/>
        </w:rPr>
        <w:t xml:space="preserve"> noted, “most developments since 1928 were not mapped on any one base map” rendering the ability to see an accurate version of the entire metropolitan area impossible </w:t>
      </w:r>
      <w:r w:rsidR="00114AB0" w:rsidRPr="00FA5BDC">
        <w:rPr>
          <w:rFonts w:cstheme="minorHAnsi"/>
        </w:rPr>
        <w:fldChar w:fldCharType="begin"/>
      </w:r>
      <w:r w:rsidR="002B7DF4">
        <w:rPr>
          <w:rFonts w:cstheme="minorHAnsi"/>
        </w:rPr>
        <w:instrText xml:space="preserve"> ADDIN ZOTERO_ITEM CSL_CITATION {"citationID":"LB2mXNHt","properties":{"formattedCitation":"(Kline, 1950)","plainCitation":"(Kline, 1950)","noteIndex":0},"citationItems":[{"id":2613,"uris":["http://zotero.org/users/3778766/items/A45ABI4K"],"itemData":{"id":2613,"type":"article-newspaper","container-title":"The Boston Globe","event-place":"Boston","page":"A-7","publisher-place":"Boston","title":"Student Wore Out a Pair of Shoes Every Two Weeks Getting Material for Globe's Map of Metropolitan Boston","author":[{"family":"Kline","given":"Nat"}],"issued":{"date-parts":[["1950",1,8]]}}}],"schema":"https://github.com/citation-style-language/schema/raw/master/csl-citation.json"} </w:instrText>
      </w:r>
      <w:r w:rsidR="00114AB0" w:rsidRPr="00FA5BDC">
        <w:rPr>
          <w:rFonts w:cstheme="minorHAnsi"/>
        </w:rPr>
        <w:fldChar w:fldCharType="separate"/>
      </w:r>
      <w:r w:rsidR="00114AB0" w:rsidRPr="00FA5BDC">
        <w:rPr>
          <w:rFonts w:cstheme="minorHAnsi"/>
        </w:rPr>
        <w:t>(Kline, 1950)</w:t>
      </w:r>
      <w:r w:rsidR="00114AB0" w:rsidRPr="00FA5BDC">
        <w:rPr>
          <w:rFonts w:cstheme="minorHAnsi"/>
        </w:rPr>
        <w:fldChar w:fldCharType="end"/>
      </w:r>
      <w:r w:rsidR="00114AB0" w:rsidRPr="00FA5BDC">
        <w:rPr>
          <w:rFonts w:cstheme="minorHAnsi"/>
        </w:rPr>
        <w:t xml:space="preserve">. Moreover, while initially developed for siting of new stores, it was though there would be “wide application to other commercial and public activities” including city planning, real estate development, mortgage appraisal, research in urban geography, and for marketers. Indeed, the map had already been utilized to </w:t>
      </w:r>
      <w:r w:rsidR="008425C8" w:rsidRPr="00FA5BDC">
        <w:rPr>
          <w:rFonts w:cstheme="minorHAnsi"/>
        </w:rPr>
        <w:t>ev</w:t>
      </w:r>
      <w:r w:rsidR="00957094" w:rsidRPr="00FA5BDC">
        <w:rPr>
          <w:rFonts w:cstheme="minorHAnsi"/>
        </w:rPr>
        <w:t>aluate potential sites for</w:t>
      </w:r>
      <w:r w:rsidR="00114AB0" w:rsidRPr="00FA5BDC">
        <w:rPr>
          <w:rFonts w:cstheme="minorHAnsi"/>
        </w:rPr>
        <w:t xml:space="preserve"> the location of tuberculosis x-ray units to ensure that the entire population was covered (Figure </w:t>
      </w:r>
      <w:r w:rsidR="00815B64" w:rsidRPr="00FA5BDC">
        <w:rPr>
          <w:rFonts w:cstheme="minorHAnsi"/>
        </w:rPr>
        <w:t>5</w:t>
      </w:r>
      <w:r w:rsidR="00114AB0" w:rsidRPr="00FA5BDC">
        <w:rPr>
          <w:rFonts w:cstheme="minorHAnsi"/>
        </w:rPr>
        <w:t>).</w:t>
      </w:r>
    </w:p>
    <w:p w14:paraId="64C45839" w14:textId="77777777" w:rsidR="00114AB0" w:rsidRPr="00FA5BDC" w:rsidRDefault="00114AB0" w:rsidP="00114AB0">
      <w:pPr>
        <w:rPr>
          <w:rFonts w:cstheme="minorHAnsi"/>
        </w:rPr>
      </w:pPr>
      <w:r w:rsidRPr="00FA5BDC">
        <w:rPr>
          <w:rFonts w:cstheme="minorHAnsi"/>
          <w:noProof/>
        </w:rPr>
        <w:lastRenderedPageBreak/>
        <w:drawing>
          <wp:inline distT="0" distB="0" distL="0" distR="0" wp14:anchorId="1BD3DBAB" wp14:editId="299EF82E">
            <wp:extent cx="5943600" cy="4335780"/>
            <wp:effectExtent l="0" t="0" r="0" b="7620"/>
            <wp:docPr id="14" name="Picture 14" descr="P4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35780"/>
                    </a:xfrm>
                    <a:prstGeom prst="rect">
                      <a:avLst/>
                    </a:prstGeom>
                  </pic:spPr>
                </pic:pic>
              </a:graphicData>
            </a:graphic>
          </wp:inline>
        </w:drawing>
      </w:r>
    </w:p>
    <w:p w14:paraId="5B796FCD" w14:textId="063D042C" w:rsidR="00114AB0" w:rsidRPr="00FA5BDC" w:rsidRDefault="00114AB0" w:rsidP="00114AB0">
      <w:pPr>
        <w:rPr>
          <w:rFonts w:cstheme="minorHAnsi"/>
        </w:rPr>
      </w:pPr>
      <w:r w:rsidRPr="00FA5BDC">
        <w:rPr>
          <w:rFonts w:cstheme="minorHAnsi"/>
          <w:b/>
          <w:bCs/>
        </w:rPr>
        <w:t xml:space="preserve">Figure </w:t>
      </w:r>
      <w:r w:rsidR="0067350A" w:rsidRPr="00FA5BDC">
        <w:rPr>
          <w:rFonts w:cstheme="minorHAnsi"/>
          <w:b/>
          <w:bCs/>
        </w:rPr>
        <w:t>4</w:t>
      </w:r>
      <w:r w:rsidRPr="00FA5BDC">
        <w:rPr>
          <w:rFonts w:cstheme="minorHAnsi"/>
          <w:b/>
          <w:bCs/>
        </w:rPr>
        <w:t>:</w:t>
      </w:r>
      <w:r w:rsidRPr="00FA5BDC">
        <w:rPr>
          <w:rFonts w:cstheme="minorHAnsi"/>
        </w:rPr>
        <w:t xml:space="preserve"> Article from </w:t>
      </w:r>
      <w:r w:rsidRPr="00FA5BDC">
        <w:rPr>
          <w:rFonts w:cstheme="minorHAnsi"/>
          <w:i/>
          <w:iCs/>
        </w:rPr>
        <w:t>The Boston Globe</w:t>
      </w:r>
      <w:r w:rsidRPr="00FA5BDC">
        <w:rPr>
          <w:rFonts w:cstheme="minorHAnsi"/>
        </w:rPr>
        <w:t xml:space="preserve"> documenting Applebaum’s efforts with the Harvard geography program to create a new map of the Boston area </w:t>
      </w:r>
      <w:r w:rsidRPr="00FA5BDC">
        <w:rPr>
          <w:rFonts w:cstheme="minorHAnsi"/>
        </w:rPr>
        <w:fldChar w:fldCharType="begin"/>
      </w:r>
      <w:r w:rsidR="002B7DF4">
        <w:rPr>
          <w:rFonts w:cstheme="minorHAnsi"/>
        </w:rPr>
        <w:instrText xml:space="preserve"> ADDIN ZOTERO_ITEM CSL_CITATION {"citationID":"ucezOUcz","properties":{"formattedCitation":"(Kline, 1950)","plainCitation":"(Kline, 1950)","noteIndex":0},"citationItems":[{"id":2613,"uris":["http://zotero.org/users/3778766/items/A45ABI4K"],"itemData":{"id":2613,"type":"article-newspaper","container-title":"The Boston Globe","event-place":"Boston","page":"A-7","publisher-place":"Boston","title":"Student Wore Out a Pair of Shoes Every Two Weeks Getting Material for Globe's Map of Metropolitan Boston","author":[{"family":"Kline","given":"Nat"}],"issued":{"date-parts":[["1950",1,8]]}}}],"schema":"https://github.com/citation-style-language/schema/raw/master/csl-citation.json"} </w:instrText>
      </w:r>
      <w:r w:rsidRPr="00FA5BDC">
        <w:rPr>
          <w:rFonts w:cstheme="minorHAnsi"/>
        </w:rPr>
        <w:fldChar w:fldCharType="separate"/>
      </w:r>
      <w:r w:rsidRPr="00FA5BDC">
        <w:rPr>
          <w:rFonts w:cstheme="minorHAnsi"/>
        </w:rPr>
        <w:t>(Kline, 1950)</w:t>
      </w:r>
      <w:r w:rsidRPr="00FA5BDC">
        <w:rPr>
          <w:rFonts w:cstheme="minorHAnsi"/>
        </w:rPr>
        <w:fldChar w:fldCharType="end"/>
      </w:r>
      <w:r w:rsidRPr="00FA5BDC">
        <w:rPr>
          <w:rFonts w:cstheme="minorHAnsi"/>
        </w:rPr>
        <w:t>.</w:t>
      </w:r>
    </w:p>
    <w:p w14:paraId="5CC2F74B" w14:textId="77777777" w:rsidR="00114AB0" w:rsidRPr="00FA5BDC" w:rsidRDefault="00114AB0" w:rsidP="00114AB0">
      <w:pPr>
        <w:rPr>
          <w:rFonts w:cstheme="minorHAnsi"/>
        </w:rPr>
      </w:pPr>
      <w:r w:rsidRPr="00FA5BDC">
        <w:rPr>
          <w:rFonts w:cstheme="minorHAnsi"/>
          <w:noProof/>
        </w:rPr>
        <w:lastRenderedPageBreak/>
        <w:drawing>
          <wp:inline distT="0" distB="0" distL="0" distR="0" wp14:anchorId="52A3B402" wp14:editId="6D3D8C83">
            <wp:extent cx="5943600" cy="4112895"/>
            <wp:effectExtent l="0" t="0" r="0" b="1905"/>
            <wp:docPr id="15" name="Picture 15" descr="P4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12895"/>
                    </a:xfrm>
                    <a:prstGeom prst="rect">
                      <a:avLst/>
                    </a:prstGeom>
                  </pic:spPr>
                </pic:pic>
              </a:graphicData>
            </a:graphic>
          </wp:inline>
        </w:drawing>
      </w:r>
    </w:p>
    <w:p w14:paraId="3E95E0B2" w14:textId="764E551F" w:rsidR="00114AB0" w:rsidRPr="00FA5BDC" w:rsidRDefault="00114AB0" w:rsidP="00114AB0">
      <w:pPr>
        <w:rPr>
          <w:rFonts w:cstheme="minorHAnsi"/>
        </w:rPr>
      </w:pPr>
      <w:r w:rsidRPr="00FA5BDC">
        <w:rPr>
          <w:rFonts w:cstheme="minorHAnsi"/>
          <w:b/>
          <w:bCs/>
        </w:rPr>
        <w:t xml:space="preserve">Figure </w:t>
      </w:r>
      <w:r w:rsidR="00815B64" w:rsidRPr="00FA5BDC">
        <w:rPr>
          <w:rFonts w:cstheme="minorHAnsi"/>
          <w:b/>
          <w:bCs/>
        </w:rPr>
        <w:t>5</w:t>
      </w:r>
      <w:r w:rsidRPr="00FA5BDC">
        <w:rPr>
          <w:rFonts w:cstheme="minorHAnsi"/>
          <w:b/>
          <w:bCs/>
        </w:rPr>
        <w:t>:</w:t>
      </w:r>
      <w:r w:rsidRPr="00FA5BDC">
        <w:rPr>
          <w:rFonts w:cstheme="minorHAnsi"/>
        </w:rPr>
        <w:t xml:space="preserve"> Section of the final map produced by the program. Note the large blank space left on the legend, for the printing of additional information at a later time, which is not present in the map in Figure </w:t>
      </w:r>
      <w:r w:rsidR="007B1638" w:rsidRPr="00FA5BDC">
        <w:rPr>
          <w:rFonts w:cstheme="minorHAnsi"/>
        </w:rPr>
        <w:t>4</w:t>
      </w:r>
      <w:r w:rsidRPr="00FA5BDC">
        <w:rPr>
          <w:rFonts w:cstheme="minorHAnsi"/>
        </w:rPr>
        <w:t>. (American Geographical Society Library, University of Wisconsin—Milwaukee).</w:t>
      </w:r>
    </w:p>
    <w:p w14:paraId="223D81B1" w14:textId="042DE9CB" w:rsidR="00812D28" w:rsidRPr="00FA5BDC" w:rsidRDefault="00957094" w:rsidP="006253F3">
      <w:pPr>
        <w:rPr>
          <w:rFonts w:cstheme="minorHAnsi"/>
        </w:rPr>
      </w:pPr>
      <w:r w:rsidRPr="00FA5BDC">
        <w:rPr>
          <w:rFonts w:cstheme="minorHAnsi"/>
        </w:rPr>
        <w:t xml:space="preserve">In this early effort, </w:t>
      </w:r>
      <w:r w:rsidR="00B53125" w:rsidRPr="00FA5BDC">
        <w:rPr>
          <w:rFonts w:cstheme="minorHAnsi"/>
        </w:rPr>
        <w:t xml:space="preserve">we see </w:t>
      </w:r>
      <w:r w:rsidR="00F20ED5" w:rsidRPr="00FA5BDC">
        <w:rPr>
          <w:rFonts w:cstheme="minorHAnsi"/>
        </w:rPr>
        <w:t xml:space="preserve">an important linkage connecting industry and academia. Applebaum’s expertise in data collection </w:t>
      </w:r>
      <w:r w:rsidR="00147B24" w:rsidRPr="00FA5BDC">
        <w:rPr>
          <w:rFonts w:cstheme="minorHAnsi"/>
        </w:rPr>
        <w:t>and fiscal resources a</w:t>
      </w:r>
      <w:r w:rsidR="00F20ED5" w:rsidRPr="00FA5BDC">
        <w:rPr>
          <w:rFonts w:cstheme="minorHAnsi"/>
        </w:rPr>
        <w:t xml:space="preserve">long with Ullman’s </w:t>
      </w:r>
      <w:r w:rsidR="00147B24" w:rsidRPr="00FA5BDC">
        <w:rPr>
          <w:rFonts w:cstheme="minorHAnsi"/>
        </w:rPr>
        <w:t xml:space="preserve">theories of about urban areas </w:t>
      </w:r>
      <w:r w:rsidR="003A5B04" w:rsidRPr="00FA5BDC">
        <w:rPr>
          <w:rFonts w:cstheme="minorHAnsi"/>
        </w:rPr>
        <w:t>manifested in the creation of this map</w:t>
      </w:r>
      <w:r w:rsidR="00D9698C" w:rsidRPr="00FA5BDC">
        <w:rPr>
          <w:rFonts w:cstheme="minorHAnsi"/>
        </w:rPr>
        <w:t>, allow</w:t>
      </w:r>
      <w:r w:rsidR="00BE011D" w:rsidRPr="00FA5BDC">
        <w:rPr>
          <w:rFonts w:cstheme="minorHAnsi"/>
        </w:rPr>
        <w:t>ed</w:t>
      </w:r>
      <w:r w:rsidR="00D9698C" w:rsidRPr="00FA5BDC">
        <w:rPr>
          <w:rFonts w:cstheme="minorHAnsi"/>
        </w:rPr>
        <w:t xml:space="preserve"> entities interested in the greater Boston area to have an accurate and up-to-date understand of the urban landscape. And while sponsored by Stop and Stop and </w:t>
      </w:r>
      <w:r w:rsidR="00D9698C" w:rsidRPr="00FA5BDC">
        <w:rPr>
          <w:rFonts w:cstheme="minorHAnsi"/>
          <w:i/>
          <w:iCs/>
        </w:rPr>
        <w:t>The Boston Globe</w:t>
      </w:r>
      <w:r w:rsidR="00D9698C" w:rsidRPr="00FA5BDC">
        <w:rPr>
          <w:rFonts w:cstheme="minorHAnsi"/>
        </w:rPr>
        <w:t xml:space="preserve">, from both the article and from the blank legend </w:t>
      </w:r>
      <w:r w:rsidR="006253F3" w:rsidRPr="00FA5BDC">
        <w:rPr>
          <w:rFonts w:cstheme="minorHAnsi"/>
        </w:rPr>
        <w:t>in the archival copy, we see how the map was printed to allow</w:t>
      </w:r>
      <w:r w:rsidR="00BF7340" w:rsidRPr="00FA5BDC">
        <w:rPr>
          <w:rFonts w:cstheme="minorHAnsi"/>
        </w:rPr>
        <w:t xml:space="preserve"> for </w:t>
      </w:r>
      <w:r w:rsidR="00812D28" w:rsidRPr="00FA5BDC">
        <w:rPr>
          <w:rFonts w:cstheme="minorHAnsi"/>
        </w:rPr>
        <w:t xml:space="preserve">annotations </w:t>
      </w:r>
      <w:r w:rsidR="00BF7340" w:rsidRPr="00FA5BDC">
        <w:rPr>
          <w:rFonts w:cstheme="minorHAnsi"/>
        </w:rPr>
        <w:t xml:space="preserve">about various geographic phenomenon </w:t>
      </w:r>
      <w:r w:rsidR="00812D28" w:rsidRPr="00FA5BDC">
        <w:rPr>
          <w:rFonts w:cstheme="minorHAnsi"/>
        </w:rPr>
        <w:t xml:space="preserve">to be easily </w:t>
      </w:r>
      <w:r w:rsidR="00BF7340" w:rsidRPr="00FA5BDC">
        <w:rPr>
          <w:rFonts w:cstheme="minorHAnsi"/>
        </w:rPr>
        <w:t>added</w:t>
      </w:r>
      <w:r w:rsidR="00812D28" w:rsidRPr="00FA5BDC">
        <w:rPr>
          <w:rFonts w:cstheme="minorHAnsi"/>
        </w:rPr>
        <w:t xml:space="preserve"> on the ma</w:t>
      </w:r>
      <w:r w:rsidR="000C365D" w:rsidRPr="00FA5BDC">
        <w:rPr>
          <w:rFonts w:cstheme="minorHAnsi"/>
        </w:rPr>
        <w:t>p.</w:t>
      </w:r>
      <w:r w:rsidR="006253F3" w:rsidRPr="00FA5BDC">
        <w:rPr>
          <w:rFonts w:cstheme="minorHAnsi"/>
        </w:rPr>
        <w:t xml:space="preserve"> In the era before GIS, </w:t>
      </w:r>
      <w:r w:rsidR="005324AA" w:rsidRPr="00FA5BDC">
        <w:rPr>
          <w:rFonts w:cstheme="minorHAnsi"/>
        </w:rPr>
        <w:t xml:space="preserve">accurate base maps </w:t>
      </w:r>
      <w:r w:rsidR="006253F3" w:rsidRPr="00FA5BDC">
        <w:rPr>
          <w:rFonts w:cstheme="minorHAnsi"/>
        </w:rPr>
        <w:t xml:space="preserve">were essential to </w:t>
      </w:r>
      <w:r w:rsidR="005324AA" w:rsidRPr="00FA5BDC">
        <w:rPr>
          <w:rFonts w:cstheme="minorHAnsi"/>
        </w:rPr>
        <w:t xml:space="preserve">conducting basic analysis in site selection. </w:t>
      </w:r>
    </w:p>
    <w:p w14:paraId="529A8711" w14:textId="4D18BD0C" w:rsidR="005A02AF" w:rsidRPr="00FA5BDC" w:rsidRDefault="000C365D" w:rsidP="00114AB0">
      <w:pPr>
        <w:rPr>
          <w:rFonts w:cstheme="minorHAnsi"/>
        </w:rPr>
      </w:pPr>
      <w:r w:rsidRPr="00FA5BDC">
        <w:rPr>
          <w:rFonts w:cstheme="minorHAnsi"/>
        </w:rPr>
        <w:t xml:space="preserve">Given the decision to end the geography program in 1948, </w:t>
      </w:r>
      <w:r w:rsidR="009831FF" w:rsidRPr="00FA5BDC">
        <w:rPr>
          <w:rFonts w:cstheme="minorHAnsi"/>
        </w:rPr>
        <w:t>the efforts at Harvard</w:t>
      </w:r>
      <w:r w:rsidRPr="00FA5BDC">
        <w:rPr>
          <w:rFonts w:cstheme="minorHAnsi"/>
        </w:rPr>
        <w:t xml:space="preserve"> largely rested </w:t>
      </w:r>
      <w:r w:rsidR="008930E2" w:rsidRPr="00FA5BDC">
        <w:rPr>
          <w:rFonts w:cstheme="minorHAnsi"/>
        </w:rPr>
        <w:t>on Ed Ullman’s continued presence in the department</w:t>
      </w:r>
      <w:r w:rsidR="009831FF" w:rsidRPr="00FA5BDC">
        <w:rPr>
          <w:rFonts w:cstheme="minorHAnsi"/>
        </w:rPr>
        <w:t>, which ended in 1951. With the program slowly withering away, Applebaum stepped in as an informal mentor to many of the remaining graduate students</w:t>
      </w:r>
      <w:r w:rsidR="00B11DE1" w:rsidRPr="00FA5BDC">
        <w:rPr>
          <w:rFonts w:cstheme="minorHAnsi"/>
        </w:rPr>
        <w:t xml:space="preserve">, not only presenting with them </w:t>
      </w:r>
      <w:r w:rsidR="005A02AF" w:rsidRPr="00FA5BDC">
        <w:rPr>
          <w:rFonts w:cstheme="minorHAnsi"/>
        </w:rPr>
        <w:t xml:space="preserve">at early Regional Science Association meetings </w:t>
      </w:r>
      <w:r w:rsidR="00B11DE1" w:rsidRPr="00FA5BDC">
        <w:rPr>
          <w:rFonts w:cstheme="minorHAnsi"/>
        </w:rPr>
        <w:t xml:space="preserve">but also in helping them secure employment and launch careers. </w:t>
      </w:r>
      <w:r w:rsidR="002D3731" w:rsidRPr="00FA5BDC">
        <w:rPr>
          <w:rFonts w:cstheme="minorHAnsi"/>
        </w:rPr>
        <w:t>For one student, Howard Green, Applebaum pushed Ullman to approve of his dissertation so he could be hired at Stop &amp; Shop</w:t>
      </w:r>
      <w:r w:rsidR="00830114" w:rsidRPr="00FA5BDC">
        <w:rPr>
          <w:rFonts w:cstheme="minorHAnsi"/>
        </w:rPr>
        <w:t xml:space="preserve">. Green would eventually work for the department store Montgomery Ward </w:t>
      </w:r>
      <w:r w:rsidR="00166990" w:rsidRPr="00FA5BDC">
        <w:rPr>
          <w:rFonts w:cstheme="minorHAnsi"/>
        </w:rPr>
        <w:t xml:space="preserve">and Ford </w:t>
      </w:r>
      <w:r w:rsidR="00830114" w:rsidRPr="00FA5BDC">
        <w:rPr>
          <w:rFonts w:cstheme="minorHAnsi"/>
        </w:rPr>
        <w:t xml:space="preserve">before establishing his own site selection consulting firm </w:t>
      </w:r>
      <w:r w:rsidR="00857F36" w:rsidRPr="00FA5BDC">
        <w:rPr>
          <w:rFonts w:cstheme="minorHAnsi"/>
        </w:rPr>
        <w:t xml:space="preserve">in 1965. </w:t>
      </w:r>
      <w:r w:rsidR="00114AB0" w:rsidRPr="00FA5BDC">
        <w:rPr>
          <w:rFonts w:cstheme="minorHAnsi"/>
        </w:rPr>
        <w:t xml:space="preserve">Green was not the only student that Applebaum helped however: Saul Cohen, the last geography PhD student at Harvard and one of the few Jewish students in geography, was </w:t>
      </w:r>
      <w:r w:rsidR="00114AB0" w:rsidRPr="00FA5BDC">
        <w:rPr>
          <w:rFonts w:cstheme="minorHAnsi"/>
        </w:rPr>
        <w:lastRenderedPageBreak/>
        <w:t xml:space="preserve">heavily influenced by Applebaum. </w:t>
      </w:r>
      <w:r w:rsidR="00E34E5B" w:rsidRPr="00FA5BDC">
        <w:rPr>
          <w:rFonts w:cstheme="minorHAnsi"/>
        </w:rPr>
        <w:t xml:space="preserve">After </w:t>
      </w:r>
      <w:r w:rsidR="00114AB0" w:rsidRPr="00FA5BDC">
        <w:rPr>
          <w:rFonts w:cstheme="minorHAnsi"/>
        </w:rPr>
        <w:t xml:space="preserve">Cohen’s graduation in 1956 to the early 1960s, the two worked closely in a variety of business geography projects including both academic texts and consulting work. </w:t>
      </w:r>
      <w:r w:rsidR="00BE58C5" w:rsidRPr="00FA5BDC">
        <w:rPr>
          <w:rFonts w:cstheme="minorHAnsi"/>
        </w:rPr>
        <w:t xml:space="preserve">Cohen ran his own site selection consulting company </w:t>
      </w:r>
      <w:r w:rsidR="00320DDB" w:rsidRPr="00FA5BDC">
        <w:rPr>
          <w:rFonts w:cstheme="minorHAnsi"/>
        </w:rPr>
        <w:t xml:space="preserve">with Applebaum’s assistance and helped Applebaum run a summer research series </w:t>
      </w:r>
      <w:r w:rsidR="003A2B0E" w:rsidRPr="00FA5BDC">
        <w:rPr>
          <w:rFonts w:cstheme="minorHAnsi"/>
        </w:rPr>
        <w:t xml:space="preserve">underwritten by </w:t>
      </w:r>
      <w:r w:rsidR="00752115" w:rsidRPr="00FA5BDC">
        <w:rPr>
          <w:rFonts w:cstheme="minorHAnsi"/>
        </w:rPr>
        <w:t xml:space="preserve">Kroger </w:t>
      </w:r>
      <w:r w:rsidR="003A2B0E" w:rsidRPr="00FA5BDC">
        <w:rPr>
          <w:rFonts w:cstheme="minorHAnsi"/>
        </w:rPr>
        <w:t>to</w:t>
      </w:r>
      <w:r w:rsidR="00752115" w:rsidRPr="00FA5BDC">
        <w:rPr>
          <w:rFonts w:cstheme="minorHAnsi"/>
        </w:rPr>
        <w:t xml:space="preserve"> determi</w:t>
      </w:r>
      <w:r w:rsidR="003A2B0E" w:rsidRPr="00FA5BDC">
        <w:rPr>
          <w:rFonts w:cstheme="minorHAnsi"/>
        </w:rPr>
        <w:t>ne</w:t>
      </w:r>
      <w:r w:rsidR="00752115" w:rsidRPr="00FA5BDC">
        <w:rPr>
          <w:rFonts w:cstheme="minorHAnsi"/>
        </w:rPr>
        <w:t xml:space="preserve"> its market share in midwestern states</w:t>
      </w:r>
      <w:r w:rsidR="003A2B0E" w:rsidRPr="00FA5BDC">
        <w:rPr>
          <w:rFonts w:cstheme="minorHAnsi"/>
        </w:rPr>
        <w:t xml:space="preserve"> which</w:t>
      </w:r>
      <w:r w:rsidR="00752115" w:rsidRPr="00FA5BDC">
        <w:rPr>
          <w:rFonts w:cstheme="minorHAnsi"/>
        </w:rPr>
        <w:t xml:space="preserve"> hired an extensive number of geography faculty and graduate students to </w:t>
      </w:r>
      <w:r w:rsidR="003A2B0E" w:rsidRPr="00FA5BDC">
        <w:rPr>
          <w:rFonts w:cstheme="minorHAnsi"/>
        </w:rPr>
        <w:t xml:space="preserve">be carried out </w:t>
      </w:r>
      <w:r w:rsidR="00752115" w:rsidRPr="00FA5BDC">
        <w:rPr>
          <w:rFonts w:cstheme="minorHAnsi"/>
        </w:rPr>
        <w:fldChar w:fldCharType="begin"/>
      </w:r>
      <w:r w:rsidR="002B7DF4">
        <w:rPr>
          <w:rFonts w:cstheme="minorHAnsi"/>
        </w:rPr>
        <w:instrText xml:space="preserve"> ADDIN ZOTERO_ITEM CSL_CITATION {"citationID":"yXazMNZi","properties":{"formattedCitation":"(Cohen, 1956)","plainCitation":"(Cohen, 1956)","noteIndex":0},"citationItems":[{"id":2509,"uris":["http://zotero.org/users/3778766/items/9WTQ5A99"],"itemData":{"id":2509,"type":"article-journal","container-title":"The Professional Geographer","DOI":"10.1111/j.0033-0124.1956.085_5.x","ISSN":"0033-0124","issue":"5","note":"publisher: Routledge\n_eprint: https://doi.org/10.1111/j.0033-0124.1956.085_5.x","page":"5-8","source":"Taylor and Francis+NEJM","title":"Team Research in Marketing Geography","volume":"8","author":[{"family":"Cohen","given":"Saul B."}],"issued":{"date-parts":[["1956",9,1]]}}}],"schema":"https://github.com/citation-style-language/schema/raw/master/csl-citation.json"} </w:instrText>
      </w:r>
      <w:r w:rsidR="00752115" w:rsidRPr="00FA5BDC">
        <w:rPr>
          <w:rFonts w:cstheme="minorHAnsi"/>
        </w:rPr>
        <w:fldChar w:fldCharType="separate"/>
      </w:r>
      <w:r w:rsidR="00752115" w:rsidRPr="00FA5BDC">
        <w:rPr>
          <w:rFonts w:cstheme="minorHAnsi"/>
        </w:rPr>
        <w:t>(Cohen, 1956)</w:t>
      </w:r>
      <w:r w:rsidR="00752115" w:rsidRPr="00FA5BDC">
        <w:rPr>
          <w:rFonts w:cstheme="minorHAnsi"/>
        </w:rPr>
        <w:fldChar w:fldCharType="end"/>
      </w:r>
      <w:r w:rsidR="00752115" w:rsidRPr="00FA5BDC">
        <w:rPr>
          <w:rFonts w:cstheme="minorHAnsi"/>
        </w:rPr>
        <w:t>.</w:t>
      </w:r>
      <w:r w:rsidR="003A2B0E" w:rsidRPr="00FA5BDC">
        <w:rPr>
          <w:rFonts w:cstheme="minorHAnsi"/>
        </w:rPr>
        <w:t xml:space="preserve"> While Cohen later became well known </w:t>
      </w:r>
      <w:r w:rsidR="001A769C" w:rsidRPr="00FA5BDC">
        <w:rPr>
          <w:rFonts w:cstheme="minorHAnsi"/>
        </w:rPr>
        <w:t xml:space="preserve">for his writings in political geography, these early research efforts </w:t>
      </w:r>
      <w:r w:rsidR="00391582" w:rsidRPr="00FA5BDC">
        <w:rPr>
          <w:rFonts w:cstheme="minorHAnsi"/>
        </w:rPr>
        <w:t>helped him to establis</w:t>
      </w:r>
      <w:r w:rsidR="00D25A5D" w:rsidRPr="00FA5BDC">
        <w:rPr>
          <w:rFonts w:cstheme="minorHAnsi"/>
        </w:rPr>
        <w:t xml:space="preserve">h his career. </w:t>
      </w:r>
    </w:p>
    <w:p w14:paraId="472BC24E" w14:textId="79F038FC" w:rsidR="00AB1B0E" w:rsidRPr="00FA5BDC" w:rsidRDefault="002145F6" w:rsidP="002145F6">
      <w:pPr>
        <w:rPr>
          <w:rFonts w:cstheme="minorHAnsi"/>
        </w:rPr>
      </w:pPr>
      <w:r w:rsidRPr="00FA5BDC">
        <w:rPr>
          <w:rFonts w:cstheme="minorHAnsi"/>
        </w:rPr>
        <w:t xml:space="preserve">As Cohen was launching his own academic career, Applebaum was in the process of reinventing his. </w:t>
      </w:r>
      <w:r w:rsidR="00AB1B0E" w:rsidRPr="00FA5BDC">
        <w:rPr>
          <w:rFonts w:cstheme="minorHAnsi"/>
        </w:rPr>
        <w:t xml:space="preserve">In 1954, at age 47, Applebaum retired from Stop &amp; Shop all together, </w:t>
      </w:r>
      <w:r w:rsidR="00DA74A5" w:rsidRPr="00FA5BDC">
        <w:rPr>
          <w:rFonts w:cstheme="minorHAnsi"/>
        </w:rPr>
        <w:t>beginning</w:t>
      </w:r>
      <w:r w:rsidR="00AB1B0E" w:rsidRPr="00FA5BDC">
        <w:rPr>
          <w:rFonts w:cstheme="minorHAnsi"/>
        </w:rPr>
        <w:t xml:space="preserve"> consulting work and a new academic career starting as a Visiting Lecturer in Food Distribution with the Harvard Business School. In this new phase of his career, he essentially began to sell his expertise to the highest bidder. While the courses that he taught were not inherently geographical—in the names of the courses, nor in the discussion of topics—the emphasis on distribution and retailing of goods reflected an applied geographic tradition that Applebaum had spent his career developing. With courses like “Retail Merchandizing of Consumer Goods” and “Strategy Problems in Mass Distribution,” Applebaum imparted a career’s worth of knowledge of the mass retailing business to a generation of Harvard Business School students </w:t>
      </w:r>
      <w:r w:rsidR="00AB1B0E" w:rsidRPr="00FA5BDC">
        <w:rPr>
          <w:rFonts w:cstheme="minorHAnsi"/>
        </w:rPr>
        <w:fldChar w:fldCharType="begin"/>
      </w:r>
      <w:r w:rsidR="002B7DF4">
        <w:rPr>
          <w:rFonts w:cstheme="minorHAnsi"/>
        </w:rPr>
        <w:instrText xml:space="preserve"> ADDIN ZOTERO_ITEM CSL_CITATION {"citationID":"1SGYSTtH","properties":{"formattedCitation":"(Harvard University, 1958)","plainCitation":"(Harvard University, 1958)","noteIndex":0},"citationItems":[{"id":2539,"uris":["http://zotero.org/users/3778766/items/45D7MYYD"],"itemData":{"id":2539,"type":"document","publisher":"Haravrd University","title":"Official Register of Harvard University: Graduate School of Business Administration","URL":"https://iiif.lib.harvard.edu/manifests/view/drs:423141960$143i","author":[{"family":"Harvard University","given":""}],"accessed":{"date-parts":[["2020",7,1]]},"issued":{"date-parts":[["1958"]]}}}],"schema":"https://github.com/citation-style-language/schema/raw/master/csl-citation.json"} </w:instrText>
      </w:r>
      <w:r w:rsidR="00AB1B0E" w:rsidRPr="00FA5BDC">
        <w:rPr>
          <w:rFonts w:cstheme="minorHAnsi"/>
        </w:rPr>
        <w:fldChar w:fldCharType="separate"/>
      </w:r>
      <w:r w:rsidR="00AB1B0E" w:rsidRPr="00FA5BDC">
        <w:rPr>
          <w:rFonts w:cstheme="minorHAnsi"/>
        </w:rPr>
        <w:t>(Harvard University, 1958)</w:t>
      </w:r>
      <w:r w:rsidR="00AB1B0E" w:rsidRPr="00FA5BDC">
        <w:rPr>
          <w:rFonts w:cstheme="minorHAnsi"/>
        </w:rPr>
        <w:fldChar w:fldCharType="end"/>
      </w:r>
      <w:r w:rsidR="00AB1B0E" w:rsidRPr="00FA5BDC">
        <w:rPr>
          <w:rFonts w:cstheme="minorHAnsi"/>
        </w:rPr>
        <w:t xml:space="preserve">. In the context of 1950s and 1960s—a period of unprecedented growth in the size of business and American consumerism—Applebaum’s classes were an important contribution to the growth of this system. It also </w:t>
      </w:r>
      <w:r w:rsidR="00D83E1D" w:rsidRPr="00FA5BDC">
        <w:rPr>
          <w:rFonts w:cstheme="minorHAnsi"/>
        </w:rPr>
        <w:t xml:space="preserve">kept geographic work alive at Harvard until the establishment of the Laboratory </w:t>
      </w:r>
      <w:r w:rsidR="009F0BD3" w:rsidRPr="00FA5BDC">
        <w:rPr>
          <w:rFonts w:cstheme="minorHAnsi"/>
        </w:rPr>
        <w:t>for</w:t>
      </w:r>
      <w:r w:rsidR="00D83E1D" w:rsidRPr="00FA5BDC">
        <w:rPr>
          <w:rFonts w:cstheme="minorHAnsi"/>
        </w:rPr>
        <w:t xml:space="preserve"> Computer Graphics in 196X.</w:t>
      </w:r>
      <w:r w:rsidR="00AB1B0E" w:rsidRPr="00FA5BDC">
        <w:rPr>
          <w:rFonts w:cstheme="minorHAnsi"/>
        </w:rPr>
        <w:t xml:space="preserve"> </w:t>
      </w:r>
    </w:p>
    <w:p w14:paraId="1F0EE56B" w14:textId="20B38216" w:rsidR="00245D53" w:rsidRPr="00FA5BDC" w:rsidRDefault="00245D53" w:rsidP="00245D53">
      <w:pPr>
        <w:rPr>
          <w:rFonts w:cstheme="minorHAnsi"/>
        </w:rPr>
      </w:pPr>
      <w:r w:rsidRPr="00FA5BDC">
        <w:rPr>
          <w:rFonts w:cstheme="minorHAnsi"/>
        </w:rPr>
        <w:t>With the benefit of hindsight, it is clear that much of this growth in suburban shopping was underpinned by business school graduates. The entire process of development—from the identification of a new markets, the selection of possible sites, the negotiation process, and the ultimate opening of new businesses was increasingly orchestrated by professionals trained in the process of marketing and economics of business, instead of geographers.</w:t>
      </w:r>
      <w:r w:rsidR="00566D37" w:rsidRPr="00FA5BDC">
        <w:rPr>
          <w:rFonts w:cstheme="minorHAnsi"/>
        </w:rPr>
        <w:t xml:space="preserve"> Indeed, Applebaum rei</w:t>
      </w:r>
      <w:r w:rsidR="0047160D" w:rsidRPr="00FA5BDC">
        <w:rPr>
          <w:rFonts w:cstheme="minorHAnsi"/>
        </w:rPr>
        <w:t xml:space="preserve">nforced his skills by continuing </w:t>
      </w:r>
      <w:r w:rsidR="00566D37" w:rsidRPr="00FA5BDC">
        <w:rPr>
          <w:rFonts w:cstheme="minorHAnsi"/>
        </w:rPr>
        <w:t>consulting work, bec</w:t>
      </w:r>
      <w:r w:rsidR="0047160D" w:rsidRPr="00FA5BDC">
        <w:rPr>
          <w:rFonts w:cstheme="minorHAnsi"/>
        </w:rPr>
        <w:t>oming a</w:t>
      </w:r>
      <w:r w:rsidR="00566D37" w:rsidRPr="00FA5BDC">
        <w:rPr>
          <w:rFonts w:cstheme="minorHAnsi"/>
        </w:rPr>
        <w:t xml:space="preserve"> member of the Board of Directors of Hannaford Brothers, a grocery wholesaler based in Maine. Here Applebaum helped the company navigate the complex landscape of food retailing, helping grow the company and shift from many small accounts to “fewer but larger accounts.” (DISSERTATION). By the late 1950s, he was helping them establish retail operations which helped the company expand its presence throughout New England. </w:t>
      </w:r>
      <w:r w:rsidR="0047160D" w:rsidRPr="00FA5BDC">
        <w:rPr>
          <w:rFonts w:cstheme="minorHAnsi"/>
        </w:rPr>
        <w:t xml:space="preserve">Recognizing Applebaum’s importance to the emergence consumer economy, </w:t>
      </w:r>
      <w:r w:rsidRPr="00FA5BDC">
        <w:rPr>
          <w:rFonts w:cstheme="minorHAnsi"/>
        </w:rPr>
        <w:t>Applebaum’s position</w:t>
      </w:r>
      <w:r w:rsidR="0047160D" w:rsidRPr="00FA5BDC">
        <w:rPr>
          <w:rFonts w:cstheme="minorHAnsi"/>
        </w:rPr>
        <w:t xml:space="preserve"> at Harvard</w:t>
      </w:r>
      <w:r w:rsidRPr="00FA5BDC">
        <w:rPr>
          <w:rFonts w:cstheme="minorHAnsi"/>
        </w:rPr>
        <w:t xml:space="preserve"> became permanent in 1960 (Harvard Business School Archives, Faculty Biographical Information, William Applebaum, Carton 2, Folder GB2.152). </w:t>
      </w:r>
      <w:r w:rsidR="00383980" w:rsidRPr="00FA5BDC">
        <w:rPr>
          <w:rFonts w:cstheme="minorHAnsi"/>
        </w:rPr>
        <w:t>Working with Cohen extensively</w:t>
      </w:r>
      <w:r w:rsidRPr="00FA5BDC">
        <w:rPr>
          <w:rFonts w:cstheme="minorHAnsi"/>
        </w:rPr>
        <w:t>, Applebaum’s publications and reputation continued to increase</w:t>
      </w:r>
      <w:r w:rsidR="0047160D" w:rsidRPr="00FA5BDC">
        <w:rPr>
          <w:rFonts w:cstheme="minorHAnsi"/>
        </w:rPr>
        <w:t xml:space="preserve"> in the discipline</w:t>
      </w:r>
      <w:r w:rsidR="00383980" w:rsidRPr="00FA5BDC">
        <w:rPr>
          <w:rFonts w:cstheme="minorHAnsi"/>
        </w:rPr>
        <w:t xml:space="preserve"> and along with it</w:t>
      </w:r>
      <w:r w:rsidR="0047160D" w:rsidRPr="00FA5BDC">
        <w:rPr>
          <w:rFonts w:cstheme="minorHAnsi"/>
        </w:rPr>
        <w:t xml:space="preserve"> came</w:t>
      </w:r>
      <w:r w:rsidR="00383980" w:rsidRPr="00FA5BDC">
        <w:rPr>
          <w:rFonts w:cstheme="minorHAnsi"/>
        </w:rPr>
        <w:t xml:space="preserve"> recognition and high-level service opportunities</w:t>
      </w:r>
      <w:r w:rsidRPr="00FA5BDC">
        <w:rPr>
          <w:rFonts w:cstheme="minorHAnsi"/>
        </w:rPr>
        <w:t>.</w:t>
      </w:r>
      <w:r w:rsidR="003424F1" w:rsidRPr="00FA5BDC">
        <w:rPr>
          <w:rFonts w:cstheme="minorHAnsi"/>
        </w:rPr>
        <w:t xml:space="preserve"> Frequent speaking engagements at geography programs including Clark University, the University of Wisconsin, and Stanford University occurred, and there even was discussion of a Professorship at the University of Washington’s business school. (Harvard Business School Archives, Faculty Biographical Information, William Applebaum, Carton 2, Folder GB2.152</w:t>
      </w:r>
      <w:r w:rsidR="00B9125D" w:rsidRPr="00FA5BDC">
        <w:rPr>
          <w:rFonts w:cstheme="minorHAnsi"/>
        </w:rPr>
        <w:t>)</w:t>
      </w:r>
      <w:r w:rsidR="00E21B37" w:rsidRPr="00FA5BDC">
        <w:rPr>
          <w:rFonts w:cstheme="minorHAnsi"/>
        </w:rPr>
        <w:t xml:space="preserve">. </w:t>
      </w:r>
      <w:r w:rsidR="00B9125D" w:rsidRPr="00FA5BDC">
        <w:rPr>
          <w:rFonts w:cstheme="minorHAnsi"/>
        </w:rPr>
        <w:t>In recognition of his service and contributions, i</w:t>
      </w:r>
      <w:r w:rsidRPr="00FA5BDC">
        <w:rPr>
          <w:rFonts w:cstheme="minorHAnsi"/>
        </w:rPr>
        <w:t xml:space="preserve">n 1959, the Association of American Geographers awarded him the Citation of Merit, then the highest award that the Association of American Geographers then gave out to members </w:t>
      </w:r>
      <w:r w:rsidRPr="00FA5BDC">
        <w:rPr>
          <w:rFonts w:cstheme="minorHAnsi"/>
        </w:rPr>
        <w:fldChar w:fldCharType="begin"/>
      </w:r>
      <w:r w:rsidR="002B7DF4">
        <w:rPr>
          <w:rFonts w:cstheme="minorHAnsi"/>
        </w:rPr>
        <w:instrText xml:space="preserve"> ADDIN ZOTERO_ITEM CSL_CITATION {"citationID":"HXKGz7fA","properties":{"formattedCitation":"(American Association of Geographers, n.d.)","plainCitation":"(American Association of Geographers, n.d.)","noteIndex":0},"citationItems":[{"id":2479,"uris":["http://zotero.org/users/3778766/items/MDIZARM7"],"itemData":{"id":2479,"type":"webpage","title":"AAG Honors","URL":"http://www.aag.org/honors","author":[{"family":"American Association of Geographers","given":""}],"accessed":{"date-parts":[["2020",6,9]]}}}],"schema":"https://github.com/citation-style-language/schema/raw/master/csl-citation.json"} </w:instrText>
      </w:r>
      <w:r w:rsidRPr="00FA5BDC">
        <w:rPr>
          <w:rFonts w:cstheme="minorHAnsi"/>
        </w:rPr>
        <w:fldChar w:fldCharType="separate"/>
      </w:r>
      <w:r w:rsidRPr="00FA5BDC">
        <w:rPr>
          <w:rFonts w:cstheme="minorHAnsi"/>
        </w:rPr>
        <w:t>(American Association of Geographers, n.d.)</w:t>
      </w:r>
      <w:r w:rsidRPr="00FA5BDC">
        <w:rPr>
          <w:rFonts w:cstheme="minorHAnsi"/>
        </w:rPr>
        <w:fldChar w:fldCharType="end"/>
      </w:r>
      <w:r w:rsidRPr="00FA5BDC">
        <w:rPr>
          <w:rFonts w:cstheme="minorHAnsi"/>
        </w:rPr>
        <w:t xml:space="preserve">. </w:t>
      </w:r>
    </w:p>
    <w:p w14:paraId="6A6FB99C" w14:textId="488EB169" w:rsidR="00114AB0" w:rsidRPr="00FA5BDC" w:rsidRDefault="00DB6187" w:rsidP="00114AB0">
      <w:pPr>
        <w:rPr>
          <w:rFonts w:cstheme="minorHAnsi"/>
          <w:b/>
          <w:bCs/>
        </w:rPr>
      </w:pPr>
      <w:r w:rsidRPr="00FA5BDC">
        <w:rPr>
          <w:rFonts w:cstheme="minorHAnsi"/>
          <w:b/>
          <w:bCs/>
        </w:rPr>
        <w:t>Competing Models and the Quantitative Revolution:</w:t>
      </w:r>
    </w:p>
    <w:p w14:paraId="08884141" w14:textId="134BD3CF" w:rsidR="00B33F71" w:rsidRPr="00FA5BDC" w:rsidRDefault="00531E3C" w:rsidP="00B33F71">
      <w:pPr>
        <w:rPr>
          <w:rFonts w:cstheme="minorHAnsi"/>
        </w:rPr>
      </w:pPr>
      <w:r w:rsidRPr="00FA5BDC">
        <w:rPr>
          <w:rFonts w:cstheme="minorHAnsi"/>
        </w:rPr>
        <w:lastRenderedPageBreak/>
        <w:t>Just as Applebaum was hitting his stride</w:t>
      </w:r>
      <w:r w:rsidR="008645F5" w:rsidRPr="00FA5BDC">
        <w:rPr>
          <w:rFonts w:cstheme="minorHAnsi"/>
        </w:rPr>
        <w:t>, challenges to his work were emerging in the late 1950s.</w:t>
      </w:r>
      <w:r w:rsidR="00B33F71" w:rsidRPr="00FA5BDC">
        <w:rPr>
          <w:rFonts w:cstheme="minorHAnsi"/>
        </w:rPr>
        <w:t xml:space="preserve"> His work sat a strange interface of the discipline: was inherently quantitative for in its data collection and analysis, yet it was also </w:t>
      </w:r>
      <w:proofErr w:type="spellStart"/>
      <w:r w:rsidR="00B33F71" w:rsidRPr="00FA5BDC">
        <w:rPr>
          <w:rFonts w:cstheme="minorHAnsi"/>
        </w:rPr>
        <w:t>regionalisitic</w:t>
      </w:r>
      <w:proofErr w:type="spellEnd"/>
      <w:r w:rsidR="001E61CD" w:rsidRPr="00FA5BDC">
        <w:rPr>
          <w:rFonts w:cstheme="minorHAnsi"/>
        </w:rPr>
        <w:t>, based on extensive fieldwork</w:t>
      </w:r>
      <w:r w:rsidR="003F72A4" w:rsidRPr="00FA5BDC">
        <w:rPr>
          <w:rFonts w:cstheme="minorHAnsi"/>
        </w:rPr>
        <w:t xml:space="preserve"> and</w:t>
      </w:r>
      <w:r w:rsidR="00B33F71" w:rsidRPr="00FA5BDC">
        <w:rPr>
          <w:rFonts w:cstheme="minorHAnsi"/>
        </w:rPr>
        <w:t xml:space="preserve"> often examin</w:t>
      </w:r>
      <w:r w:rsidR="003F72A4" w:rsidRPr="00FA5BDC">
        <w:rPr>
          <w:rFonts w:cstheme="minorHAnsi"/>
        </w:rPr>
        <w:t>ing the</w:t>
      </w:r>
      <w:r w:rsidR="00B33F71" w:rsidRPr="00FA5BDC">
        <w:rPr>
          <w:rFonts w:cstheme="minorHAnsi"/>
        </w:rPr>
        <w:t xml:space="preserve"> micro-regions</w:t>
      </w:r>
      <w:r w:rsidR="003F72A4" w:rsidRPr="00FA5BDC">
        <w:rPr>
          <w:rFonts w:cstheme="minorHAnsi"/>
        </w:rPr>
        <w:t xml:space="preserve"> of a stores market area</w:t>
      </w:r>
      <w:r w:rsidR="00B33F71" w:rsidRPr="00FA5BDC">
        <w:rPr>
          <w:rFonts w:cstheme="minorHAnsi"/>
        </w:rPr>
        <w:t xml:space="preserve">. Moreover, his work was too practical, not theoretical in the slightest, and did not fit neatly in either the established disciplinary paradigm of regionalism or the emerging one of quantification. Thus, similar to commercial geography in the 1920s and the attacks by Bowman that it was not scientific, Applebaum’s work in marketing geography attracted few other researchers. At the same time, it is impossible to ignore that Applebaum’s lack of an academic position, graduate degrees, and Jewish faith likely left him a marginal player in an increasingly professionalized academy </w:t>
      </w:r>
      <w:r w:rsidR="00B33F71" w:rsidRPr="00FA5BDC">
        <w:rPr>
          <w:rFonts w:cstheme="minorHAnsi"/>
        </w:rPr>
        <w:fldChar w:fldCharType="begin"/>
      </w:r>
      <w:r w:rsidR="002B7DF4">
        <w:rPr>
          <w:rFonts w:cstheme="minorHAnsi"/>
        </w:rPr>
        <w:instrText xml:space="preserve"> ADDIN ZOTERO_ITEM CSL_CITATION {"citationID":"DLZy64vm","properties":{"formattedCitation":"(Kobayashi, 2014)","plainCitation":"(Kobayashi, 2014)","noteIndex":0},"citationItems":[{"id":2537,"uris":["http://zotero.org/users/3778766/items/PI9ZF2F6"],"itemData":{"id":2537,"type":"article-journal","abstract":"This article uses a biographical approach to trace the ways in which major thinkers in the discipline and, in particular, past presidents of the Association of American Geographers (AAG) in their Presidential Addresses have conceptualized race. Race thinking emerged during the Enlightenment and, in geography, became more explicitly environmentalist through the nineteenth century and the early years of the twentieth century. By the mid-twentieth century, environmentalism was surpassed, but most human geographers, including cultural geographers, urban geographers influenced by the Chicago School of urban sociology, or radical geographers, tended to avoid projects on race. I want to highlight the advances in antiracist scholarship by geographers of color since the 1970s. They have received too little attention, although they influenced a new generation of geographers.","container-title":"Annals of the Association of American Geographers","DOI":"10.1080/00045608.2014.958388","ISSN":"0004-5608","issue":"6","note":"publisher: Routledge\n_eprint: https://doi.org/10.1080/00045608.2014.958388","page":"1101-1115","source":"Taylor and Francis+NEJM","title":"The Dialectic of Race and the Discipline of Geography","volume":"104","author":[{"family":"Kobayashi","given":"Audrey"}],"issued":{"date-parts":[["2014",11,2]]}}}],"schema":"https://github.com/citation-style-language/schema/raw/master/csl-citation.json"} </w:instrText>
      </w:r>
      <w:r w:rsidR="00B33F71" w:rsidRPr="00FA5BDC">
        <w:rPr>
          <w:rFonts w:cstheme="minorHAnsi"/>
        </w:rPr>
        <w:fldChar w:fldCharType="separate"/>
      </w:r>
      <w:r w:rsidR="00B33F71" w:rsidRPr="00FA5BDC">
        <w:rPr>
          <w:rFonts w:cstheme="minorHAnsi"/>
        </w:rPr>
        <w:t>(Kobayashi, 2014)</w:t>
      </w:r>
      <w:r w:rsidR="00B33F71" w:rsidRPr="00FA5BDC">
        <w:rPr>
          <w:rFonts w:cstheme="minorHAnsi"/>
        </w:rPr>
        <w:fldChar w:fldCharType="end"/>
      </w:r>
      <w:r w:rsidR="00B33F71" w:rsidRPr="00FA5BDC">
        <w:rPr>
          <w:rFonts w:cstheme="minorHAnsi"/>
        </w:rPr>
        <w:t>.</w:t>
      </w:r>
    </w:p>
    <w:p w14:paraId="329F7558" w14:textId="053953E0" w:rsidR="00CA5C9B" w:rsidRPr="00FA5BDC" w:rsidRDefault="00CA5C9B" w:rsidP="00CA5C9B">
      <w:pPr>
        <w:rPr>
          <w:rFonts w:cstheme="minorHAnsi"/>
        </w:rPr>
      </w:pPr>
      <w:r w:rsidRPr="00FA5BDC">
        <w:rPr>
          <w:rFonts w:cstheme="minorHAnsi"/>
        </w:rPr>
        <w:t xml:space="preserve">In fact, these challenges were often acknowledged with one author stating that site selection was an applied and not inherently “purely academic” subject, outside of the mainstream of geographic thought to the point that Applebaum had to campaign “for the subject as a visiting lecturer to the Harvard Graduate School of Business Studies [sic], rather than establishing himself within a geography department” </w:t>
      </w:r>
      <w:r w:rsidRPr="00FA5BDC">
        <w:rPr>
          <w:rFonts w:cstheme="minorHAnsi"/>
        </w:rPr>
        <w:fldChar w:fldCharType="begin"/>
      </w:r>
      <w:r w:rsidR="002B7DF4">
        <w:rPr>
          <w:rFonts w:cstheme="minorHAnsi"/>
        </w:rPr>
        <w:instrText xml:space="preserve"> ADDIN ZOTERO_ITEM CSL_CITATION {"citationID":"9Fnno4vR","properties":{"formattedCitation":"(Davies, 1976)","plainCitation":"(Davies, 1976)","dontUpdate":true,"noteIndex":0},"citationItems":[{"id":2558,"uris":["http://zotero.org/users/3778766/items/ZNFPX7DN"],"itemData":{"id":2558,"type":"book","event-place":"Norwich, UK","ISBN":"978-0-415-54030-8","language":"English","note":"OCLC: 897821104","publisher":"Retail and Planning Associates","publisher-place":"Norwich, UK","source":"Open WorldCat","title":"Marketing Geography: With Special Reference to Retailing","title-short":"Marketing Geography","author":[{"family":"Davies","given":"Ross L"}],"issued":{"date-parts":[["1976"]]}}}],"schema":"https://github.com/citation-style-language/schema/raw/master/csl-citation.json"} </w:instrText>
      </w:r>
      <w:r w:rsidRPr="00FA5BDC">
        <w:rPr>
          <w:rFonts w:cstheme="minorHAnsi"/>
        </w:rPr>
        <w:fldChar w:fldCharType="separate"/>
      </w:r>
      <w:r w:rsidRPr="00FA5BDC">
        <w:rPr>
          <w:rFonts w:cstheme="minorHAnsi"/>
        </w:rPr>
        <w:t>(Davies, 1976, 3)</w:t>
      </w:r>
      <w:r w:rsidRPr="00FA5BDC">
        <w:rPr>
          <w:rFonts w:cstheme="minorHAnsi"/>
        </w:rPr>
        <w:fldChar w:fldCharType="end"/>
      </w:r>
      <w:r w:rsidRPr="00FA5BDC">
        <w:rPr>
          <w:rFonts w:cstheme="minorHAnsi"/>
        </w:rPr>
        <w:t>. While such a bold statement may not truly reflect Applebaum’s desires, it does speak to the failure to integrate Applebaum into the discipline.</w:t>
      </w:r>
    </w:p>
    <w:p w14:paraId="45D07D72" w14:textId="59E7C6C8" w:rsidR="00EB5CE6" w:rsidRPr="00FA5BDC" w:rsidRDefault="00B33F71" w:rsidP="00114AB0">
      <w:pPr>
        <w:rPr>
          <w:rFonts w:cstheme="minorHAnsi"/>
        </w:rPr>
      </w:pPr>
      <w:r w:rsidRPr="00FA5BDC">
        <w:rPr>
          <w:rFonts w:cstheme="minorHAnsi"/>
        </w:rPr>
        <w:t xml:space="preserve">Regardless of </w:t>
      </w:r>
      <w:r w:rsidR="008D5FE5" w:rsidRPr="00FA5BDC">
        <w:rPr>
          <w:rFonts w:cstheme="minorHAnsi"/>
        </w:rPr>
        <w:t xml:space="preserve">the reason </w:t>
      </w:r>
      <w:r w:rsidR="00E46EB3" w:rsidRPr="00FA5BDC">
        <w:rPr>
          <w:rFonts w:cstheme="minorHAnsi"/>
        </w:rPr>
        <w:t xml:space="preserve">Applebaum’s version of </w:t>
      </w:r>
      <w:r w:rsidR="008D5FE5" w:rsidRPr="00FA5BDC">
        <w:rPr>
          <w:rFonts w:cstheme="minorHAnsi"/>
        </w:rPr>
        <w:t xml:space="preserve">marketing geography was not fully taken up within the discipline, its connections to industry and economic development meant </w:t>
      </w:r>
      <w:r w:rsidR="005B6FA8" w:rsidRPr="00FA5BDC">
        <w:rPr>
          <w:rFonts w:cstheme="minorHAnsi"/>
        </w:rPr>
        <w:t>quantifying marketing geography was promising area of research in the</w:t>
      </w:r>
      <w:r w:rsidR="00DC07E7" w:rsidRPr="00FA5BDC">
        <w:rPr>
          <w:rFonts w:cstheme="minorHAnsi"/>
        </w:rPr>
        <w:t xml:space="preserve"> late</w:t>
      </w:r>
      <w:r w:rsidR="005B6FA8" w:rsidRPr="00FA5BDC">
        <w:rPr>
          <w:rFonts w:cstheme="minorHAnsi"/>
        </w:rPr>
        <w:t xml:space="preserve"> 1950s. As Garrison and his graduate students developed their quantitative skills measuring and predicting land use pattern and interstate highway traffic, individual dissertation projects </w:t>
      </w:r>
      <w:r w:rsidR="00432BD1" w:rsidRPr="00FA5BDC">
        <w:rPr>
          <w:rFonts w:cstheme="minorHAnsi"/>
        </w:rPr>
        <w:t xml:space="preserve">emerged that more explicitly tied </w:t>
      </w:r>
      <w:r w:rsidR="00CA5C9B" w:rsidRPr="00FA5BDC">
        <w:rPr>
          <w:rFonts w:cstheme="minorHAnsi"/>
        </w:rPr>
        <w:t xml:space="preserve">quantification toward economic growth. </w:t>
      </w:r>
      <w:r w:rsidR="0040772D" w:rsidRPr="00FA5BDC">
        <w:rPr>
          <w:rFonts w:cstheme="minorHAnsi"/>
        </w:rPr>
        <w:t xml:space="preserve">Brian Berry’s </w:t>
      </w:r>
      <w:r w:rsidR="007A3DC1" w:rsidRPr="00FA5BDC">
        <w:rPr>
          <w:rFonts w:cstheme="minorHAnsi"/>
        </w:rPr>
        <w:t>1958 dissertation</w:t>
      </w:r>
      <w:r w:rsidR="003001CE" w:rsidRPr="00FA5BDC">
        <w:rPr>
          <w:rFonts w:cstheme="minorHAnsi"/>
        </w:rPr>
        <w:t>,</w:t>
      </w:r>
      <w:r w:rsidR="007A3DC1" w:rsidRPr="00FA5BDC">
        <w:rPr>
          <w:rFonts w:cstheme="minorHAnsi"/>
        </w:rPr>
        <w:t xml:space="preserve"> a quantitative and Central Place Theory-informed view to the development of shopping centers in Spokane, Washington, directly bu</w:t>
      </w:r>
      <w:r w:rsidR="003001CE" w:rsidRPr="00FA5BDC">
        <w:rPr>
          <w:rFonts w:cstheme="minorHAnsi"/>
        </w:rPr>
        <w:t>ilt</w:t>
      </w:r>
      <w:r w:rsidR="007A3DC1" w:rsidRPr="00FA5BDC">
        <w:rPr>
          <w:rFonts w:cstheme="minorHAnsi"/>
        </w:rPr>
        <w:t xml:space="preserve"> off of </w:t>
      </w:r>
      <w:r w:rsidR="003001CE" w:rsidRPr="00FA5BDC">
        <w:rPr>
          <w:rFonts w:cstheme="minorHAnsi"/>
        </w:rPr>
        <w:t xml:space="preserve">the </w:t>
      </w:r>
      <w:r w:rsidR="007A3DC1" w:rsidRPr="00FA5BDC">
        <w:rPr>
          <w:rFonts w:cstheme="minorHAnsi"/>
        </w:rPr>
        <w:t xml:space="preserve">previous work that Applebaum had conducted in Cincinnati and </w:t>
      </w:r>
      <w:r w:rsidR="00855622" w:rsidRPr="00FA5BDC">
        <w:rPr>
          <w:rFonts w:cstheme="minorHAnsi"/>
        </w:rPr>
        <w:t xml:space="preserve">Boston. </w:t>
      </w:r>
      <w:r w:rsidR="00F1456C" w:rsidRPr="00FA5BDC">
        <w:rPr>
          <w:rFonts w:cstheme="minorHAnsi"/>
        </w:rPr>
        <w:t>As he wrote in his dissertation, both of these studies were a</w:t>
      </w:r>
      <w:r w:rsidR="00891BE4" w:rsidRPr="00FA5BDC">
        <w:rPr>
          <w:rFonts w:cstheme="minorHAnsi"/>
        </w:rPr>
        <w:t xml:space="preserve"> failure</w:t>
      </w:r>
      <w:r w:rsidR="00F1456C" w:rsidRPr="00FA5BDC">
        <w:rPr>
          <w:rFonts w:cstheme="minorHAnsi"/>
        </w:rPr>
        <w:t xml:space="preserve"> “</w:t>
      </w:r>
      <w:r w:rsidR="00891BE4" w:rsidRPr="00FA5BDC">
        <w:rPr>
          <w:rFonts w:cstheme="minorHAnsi"/>
        </w:rPr>
        <w:t>t</w:t>
      </w:r>
      <w:r w:rsidR="00F1456C" w:rsidRPr="00FA5BDC">
        <w:rPr>
          <w:rFonts w:cstheme="minorHAnsi"/>
        </w:rPr>
        <w:t>o identify precise hierarchical structuring of urban business, and also what is recognized in this study as the supplies-repair-arterial business confirmation…”</w:t>
      </w:r>
      <w:r w:rsidR="00891BE4" w:rsidRPr="00FA5BDC">
        <w:rPr>
          <w:rFonts w:cstheme="minorHAnsi"/>
        </w:rPr>
        <w:t xml:space="preserve">. In this lens, Applebaum’s work </w:t>
      </w:r>
      <w:r w:rsidR="00D23311" w:rsidRPr="00FA5BDC">
        <w:rPr>
          <w:rFonts w:cstheme="minorHAnsi"/>
        </w:rPr>
        <w:t xml:space="preserve">(and the work of marketing geography as a subdiscipline) </w:t>
      </w:r>
      <w:r w:rsidR="00FB204C" w:rsidRPr="00FA5BDC">
        <w:rPr>
          <w:rFonts w:cstheme="minorHAnsi"/>
        </w:rPr>
        <w:t>was not theoretical</w:t>
      </w:r>
      <w:r w:rsidR="00BA073F" w:rsidRPr="00FA5BDC">
        <w:rPr>
          <w:rFonts w:cstheme="minorHAnsi"/>
        </w:rPr>
        <w:t xml:space="preserve"> in the sense that it was not law seeking.</w:t>
      </w:r>
    </w:p>
    <w:p w14:paraId="39658935" w14:textId="1DA37C1F" w:rsidR="001A5363" w:rsidRPr="00FA5BDC" w:rsidRDefault="00E36DA5" w:rsidP="001A5363">
      <w:pPr>
        <w:rPr>
          <w:rFonts w:cstheme="minorHAnsi"/>
        </w:rPr>
      </w:pPr>
      <w:r w:rsidRPr="00FA5BDC">
        <w:rPr>
          <w:rFonts w:cstheme="minorHAnsi"/>
        </w:rPr>
        <w:t>Yet</w:t>
      </w:r>
      <w:r w:rsidR="00891BE4" w:rsidRPr="00FA5BDC">
        <w:rPr>
          <w:rFonts w:cstheme="minorHAnsi"/>
        </w:rPr>
        <w:t xml:space="preserve"> perhaps</w:t>
      </w:r>
      <w:r w:rsidR="006F615E" w:rsidRPr="00FA5BDC">
        <w:rPr>
          <w:rFonts w:cstheme="minorHAnsi"/>
        </w:rPr>
        <w:t xml:space="preserve"> the biggest bridge between the applied and the theoretical was the work of David Huff. H</w:t>
      </w:r>
      <w:r w:rsidR="00127A25" w:rsidRPr="00FA5BDC">
        <w:rPr>
          <w:rFonts w:cstheme="minorHAnsi"/>
        </w:rPr>
        <w:t>uff, who in later years was considered</w:t>
      </w:r>
      <w:r w:rsidR="001A5363" w:rsidRPr="00FA5BDC">
        <w:rPr>
          <w:rFonts w:cstheme="minorHAnsi"/>
        </w:rPr>
        <w:t xml:space="preserve"> </w:t>
      </w:r>
      <w:r w:rsidR="00127A25" w:rsidRPr="00FA5BDC">
        <w:rPr>
          <w:rFonts w:cstheme="minorHAnsi"/>
        </w:rPr>
        <w:t xml:space="preserve">a </w:t>
      </w:r>
      <w:r w:rsidRPr="00FA5BDC">
        <w:rPr>
          <w:rFonts w:cstheme="minorHAnsi"/>
        </w:rPr>
        <w:t>Garrison</w:t>
      </w:r>
      <w:r w:rsidR="00127A25" w:rsidRPr="00FA5BDC">
        <w:rPr>
          <w:rFonts w:cstheme="minorHAnsi"/>
        </w:rPr>
        <w:t xml:space="preserve"> advisee actually earned his Doctor of Business Administration degree</w:t>
      </w:r>
      <w:r w:rsidR="004C5902" w:rsidRPr="00FA5BDC">
        <w:rPr>
          <w:rFonts w:cstheme="minorHAnsi"/>
        </w:rPr>
        <w:t xml:space="preserve"> at the University of Washington</w:t>
      </w:r>
      <w:r w:rsidR="00127A25" w:rsidRPr="00FA5BDC">
        <w:rPr>
          <w:rFonts w:cstheme="minorHAnsi"/>
        </w:rPr>
        <w:t xml:space="preserve"> instead of a PhD in Geography. </w:t>
      </w:r>
      <w:r w:rsidR="001A5363" w:rsidRPr="00FA5BDC">
        <w:rPr>
          <w:rFonts w:cstheme="minorHAnsi"/>
        </w:rPr>
        <w:t xml:space="preserve">His dissertation examining </w:t>
      </w:r>
      <w:r w:rsidR="001A5363" w:rsidRPr="00FA5BDC">
        <w:rPr>
          <w:rFonts w:cstheme="minorHAnsi"/>
          <w:b/>
          <w:bCs/>
          <w:highlight w:val="yellow"/>
        </w:rPr>
        <w:t>XXX</w:t>
      </w:r>
      <w:r w:rsidR="001A5363" w:rsidRPr="00FA5BDC">
        <w:rPr>
          <w:rFonts w:cstheme="minorHAnsi"/>
        </w:rPr>
        <w:t>, led to the develop</w:t>
      </w:r>
      <w:r w:rsidR="004C5902" w:rsidRPr="00FA5BDC">
        <w:rPr>
          <w:rFonts w:cstheme="minorHAnsi"/>
        </w:rPr>
        <w:t>ment</w:t>
      </w:r>
      <w:r w:rsidR="001A5363" w:rsidRPr="00FA5BDC">
        <w:rPr>
          <w:rFonts w:cstheme="minorHAnsi"/>
        </w:rPr>
        <w:t xml:space="preserve"> a formula to estimate the probability that an individual would visit a store based on their location in space. Introduced in 1962, the model</w:t>
      </w:r>
      <w:r w:rsidR="008C450D" w:rsidRPr="00FA5BDC">
        <w:rPr>
          <w:rFonts w:cstheme="minorHAnsi"/>
        </w:rPr>
        <w:t xml:space="preserve"> (commonly referred to as the “Huff Model”)</w:t>
      </w:r>
      <w:r w:rsidR="001A5363" w:rsidRPr="00FA5BDC">
        <w:rPr>
          <w:rFonts w:cstheme="minorHAnsi"/>
        </w:rPr>
        <w:t xml:space="preserve"> was readily taken up and continues to be used today in all sorts of applications, even coming as a prebuilt model in most commercial GIS products. </w:t>
      </w:r>
      <w:r w:rsidR="00C93836">
        <w:rPr>
          <w:rFonts w:cstheme="minorHAnsi"/>
        </w:rPr>
        <w:t xml:space="preserve">Just a year later (CHECK THIS), Huff </w:t>
      </w:r>
      <w:r w:rsidR="000B4140">
        <w:rPr>
          <w:rFonts w:cstheme="minorHAnsi"/>
        </w:rPr>
        <w:t xml:space="preserve">transitioned from the UCLA business school to the regional science program at Kansas and ultimately the geography program at UT-Austin. </w:t>
      </w:r>
    </w:p>
    <w:p w14:paraId="5C50ACB7" w14:textId="06C13DA4" w:rsidR="00DB0D1B" w:rsidRPr="00FA5BDC" w:rsidRDefault="00C03BEB" w:rsidP="00895667">
      <w:pPr>
        <w:rPr>
          <w:rFonts w:cstheme="minorHAnsi"/>
        </w:rPr>
      </w:pPr>
      <w:r w:rsidRPr="00FA5BDC">
        <w:rPr>
          <w:rFonts w:cstheme="minorHAnsi"/>
        </w:rPr>
        <w:t>The differences</w:t>
      </w:r>
      <w:r w:rsidR="009C70B3" w:rsidRPr="00FA5BDC">
        <w:rPr>
          <w:rFonts w:cstheme="minorHAnsi"/>
        </w:rPr>
        <w:t xml:space="preserve"> between</w:t>
      </w:r>
      <w:r w:rsidRPr="00FA5BDC">
        <w:rPr>
          <w:rFonts w:cstheme="minorHAnsi"/>
        </w:rPr>
        <w:t xml:space="preserve"> Applebaum’s </w:t>
      </w:r>
      <w:r w:rsidR="006334F9" w:rsidRPr="00FA5BDC">
        <w:rPr>
          <w:rFonts w:cstheme="minorHAnsi"/>
        </w:rPr>
        <w:t xml:space="preserve">“analog” </w:t>
      </w:r>
      <w:r w:rsidRPr="00FA5BDC">
        <w:rPr>
          <w:rFonts w:cstheme="minorHAnsi"/>
        </w:rPr>
        <w:t xml:space="preserve">approach and the </w:t>
      </w:r>
      <w:r w:rsidR="006334F9" w:rsidRPr="00FA5BDC">
        <w:rPr>
          <w:rFonts w:cstheme="minorHAnsi"/>
        </w:rPr>
        <w:t xml:space="preserve">“quantitative” </w:t>
      </w:r>
      <w:r w:rsidRPr="00FA5BDC">
        <w:rPr>
          <w:rFonts w:cstheme="minorHAnsi"/>
        </w:rPr>
        <w:t>approach of the Space Cadets</w:t>
      </w:r>
      <w:r w:rsidR="00DB0D1B" w:rsidRPr="00FA5BDC">
        <w:rPr>
          <w:rFonts w:cstheme="minorHAnsi"/>
        </w:rPr>
        <w:t xml:space="preserve"> revolved around </w:t>
      </w:r>
      <w:r w:rsidR="004D1744" w:rsidRPr="00FA5BDC">
        <w:rPr>
          <w:rFonts w:cstheme="minorHAnsi"/>
        </w:rPr>
        <w:t xml:space="preserve">where </w:t>
      </w:r>
      <w:r w:rsidR="00D33DF1" w:rsidRPr="00FA5BDC">
        <w:rPr>
          <w:rFonts w:cstheme="minorHAnsi"/>
        </w:rPr>
        <w:t>prediction fell in the process</w:t>
      </w:r>
      <w:r w:rsidR="006E6D62" w:rsidRPr="00FA5BDC">
        <w:rPr>
          <w:rFonts w:cstheme="minorHAnsi"/>
        </w:rPr>
        <w:t xml:space="preserve"> and how </w:t>
      </w:r>
    </w:p>
    <w:p w14:paraId="03492F66" w14:textId="061E87E9" w:rsidR="00895667" w:rsidRPr="00FA5BDC" w:rsidRDefault="002E0E90" w:rsidP="00895667">
      <w:pPr>
        <w:rPr>
          <w:rFonts w:cstheme="minorHAnsi"/>
        </w:rPr>
      </w:pPr>
      <w:r w:rsidRPr="00FA5BDC">
        <w:rPr>
          <w:rFonts w:cstheme="minorHAnsi"/>
        </w:rPr>
        <w:t xml:space="preserve">. </w:t>
      </w:r>
      <w:r w:rsidR="00E015E7" w:rsidRPr="00FA5BDC">
        <w:rPr>
          <w:rFonts w:cstheme="minorHAnsi"/>
        </w:rPr>
        <w:t xml:space="preserve">Huff and Berry’s work was much more </w:t>
      </w:r>
      <w:r w:rsidR="00CA2BEF" w:rsidRPr="00FA5BDC">
        <w:rPr>
          <w:rFonts w:cstheme="minorHAnsi"/>
        </w:rPr>
        <w:t xml:space="preserve">about modeling potential demand </w:t>
      </w:r>
      <w:r w:rsidR="002B2DA9" w:rsidRPr="00FA5BDC">
        <w:rPr>
          <w:rFonts w:cstheme="minorHAnsi"/>
        </w:rPr>
        <w:t xml:space="preserve">for a phenomenon </w:t>
      </w:r>
      <w:r w:rsidR="00CA2BEF" w:rsidRPr="00FA5BDC">
        <w:rPr>
          <w:rFonts w:cstheme="minorHAnsi"/>
        </w:rPr>
        <w:t>in a given location,</w:t>
      </w:r>
      <w:r w:rsidR="00070278" w:rsidRPr="00FA5BDC">
        <w:rPr>
          <w:rFonts w:cstheme="minorHAnsi"/>
        </w:rPr>
        <w:t xml:space="preserve"> w</w:t>
      </w:r>
      <w:r w:rsidR="00CA2BEF" w:rsidRPr="00FA5BDC">
        <w:rPr>
          <w:rFonts w:cstheme="minorHAnsi"/>
        </w:rPr>
        <w:t>hile Applebaum’s was more a</w:t>
      </w:r>
      <w:r w:rsidR="00070278" w:rsidRPr="00FA5BDC">
        <w:rPr>
          <w:rFonts w:cstheme="minorHAnsi"/>
        </w:rPr>
        <w:t xml:space="preserve">bout determining how appropriate a given site was. </w:t>
      </w:r>
      <w:r w:rsidR="00517913" w:rsidRPr="00FA5BDC">
        <w:rPr>
          <w:rFonts w:cstheme="minorHAnsi"/>
        </w:rPr>
        <w:t>Although</w:t>
      </w:r>
      <w:r w:rsidR="00AA0345" w:rsidRPr="00FA5BDC">
        <w:rPr>
          <w:rFonts w:cstheme="minorHAnsi"/>
        </w:rPr>
        <w:t xml:space="preserve"> t</w:t>
      </w:r>
      <w:r w:rsidR="00504481" w:rsidRPr="00FA5BDC">
        <w:rPr>
          <w:rFonts w:cstheme="minorHAnsi"/>
        </w:rPr>
        <w:t>h</w:t>
      </w:r>
      <w:r w:rsidR="00AA0345" w:rsidRPr="00FA5BDC">
        <w:rPr>
          <w:rFonts w:cstheme="minorHAnsi"/>
        </w:rPr>
        <w:t>e</w:t>
      </w:r>
      <w:r w:rsidR="00504481" w:rsidRPr="00FA5BDC">
        <w:rPr>
          <w:rFonts w:cstheme="minorHAnsi"/>
        </w:rPr>
        <w:t>s</w:t>
      </w:r>
      <w:r w:rsidR="00AA0345" w:rsidRPr="00FA5BDC">
        <w:rPr>
          <w:rFonts w:cstheme="minorHAnsi"/>
        </w:rPr>
        <w:t>e</w:t>
      </w:r>
      <w:r w:rsidR="00504481" w:rsidRPr="00FA5BDC">
        <w:rPr>
          <w:rFonts w:cstheme="minorHAnsi"/>
        </w:rPr>
        <w:t xml:space="preserve"> epistemological difference</w:t>
      </w:r>
      <w:r w:rsidR="00FA5E72" w:rsidRPr="00FA5BDC">
        <w:rPr>
          <w:rFonts w:cstheme="minorHAnsi"/>
        </w:rPr>
        <w:t>s</w:t>
      </w:r>
      <w:r w:rsidR="00504481" w:rsidRPr="00FA5BDC">
        <w:rPr>
          <w:rFonts w:cstheme="minorHAnsi"/>
        </w:rPr>
        <w:t xml:space="preserve"> </w:t>
      </w:r>
      <w:r w:rsidR="00AA0345" w:rsidRPr="00FA5BDC">
        <w:rPr>
          <w:rFonts w:cstheme="minorHAnsi"/>
        </w:rPr>
        <w:t xml:space="preserve">made good fodder for academic journals, </w:t>
      </w:r>
      <w:r w:rsidR="00517913" w:rsidRPr="00FA5BDC">
        <w:rPr>
          <w:rFonts w:cstheme="minorHAnsi"/>
        </w:rPr>
        <w:t xml:space="preserve">in business the difference </w:t>
      </w:r>
      <w:r w:rsidR="00517913" w:rsidRPr="00FA5BDC">
        <w:rPr>
          <w:rFonts w:cstheme="minorHAnsi"/>
        </w:rPr>
        <w:lastRenderedPageBreak/>
        <w:t>was less pronounced</w:t>
      </w:r>
      <w:r w:rsidR="00895667" w:rsidRPr="00FA5BDC">
        <w:rPr>
          <w:rFonts w:cstheme="minorHAnsi"/>
        </w:rPr>
        <w:t xml:space="preserve">, with practitioner stating that quantitative and analog methods were “used precisely in the same way.” From </w:t>
      </w:r>
      <w:r w:rsidR="000C7D9C" w:rsidRPr="00FA5BDC">
        <w:rPr>
          <w:rFonts w:cstheme="minorHAnsi"/>
        </w:rPr>
        <w:t>one practitioner’s</w:t>
      </w:r>
      <w:r w:rsidR="00F9295E" w:rsidRPr="00FA5BDC">
        <w:rPr>
          <w:rFonts w:cstheme="minorHAnsi"/>
        </w:rPr>
        <w:t xml:space="preserve"> perspective of starting his career in the early 1960s, he noted that </w:t>
      </w:r>
      <w:r w:rsidR="00895667" w:rsidRPr="00FA5BDC">
        <w:rPr>
          <w:rFonts w:cstheme="minorHAnsi"/>
        </w:rPr>
        <w:t xml:space="preserve">that one’s geographic location played a larger role in which type of site selection methods one utilized, with those on the West Coast utilized quantitative methods while those on the East Coast utilized analog methods </w:t>
      </w:r>
      <w:r w:rsidR="00F9295E" w:rsidRPr="00FA5BDC">
        <w:rPr>
          <w:rFonts w:cstheme="minorHAnsi"/>
        </w:rPr>
        <w:t xml:space="preserve">before businesses turned to utilizing both depending on their needs </w:t>
      </w:r>
      <w:r w:rsidR="00E65391" w:rsidRPr="00FA5BDC">
        <w:rPr>
          <w:rFonts w:cstheme="minorHAnsi"/>
        </w:rPr>
        <w:t xml:space="preserve">in subsequent decades </w:t>
      </w:r>
      <w:r w:rsidR="00895667" w:rsidRPr="00FA5BDC">
        <w:rPr>
          <w:rFonts w:cstheme="minorHAnsi"/>
        </w:rPr>
        <w:t>(Thompson, 1982).</w:t>
      </w:r>
    </w:p>
    <w:p w14:paraId="566D775F" w14:textId="78085C29" w:rsidR="002A2BB7" w:rsidRPr="00FA5BDC" w:rsidRDefault="00D20EED" w:rsidP="003E7722">
      <w:pPr>
        <w:rPr>
          <w:rFonts w:cstheme="minorHAnsi"/>
        </w:rPr>
      </w:pPr>
      <w:r w:rsidRPr="00FA5BDC">
        <w:rPr>
          <w:rFonts w:cstheme="minorHAnsi"/>
        </w:rPr>
        <w:t>Regardless of the intensity of these remarks</w:t>
      </w:r>
      <w:r w:rsidR="00761A9C" w:rsidRPr="00FA5BDC">
        <w:rPr>
          <w:rFonts w:cstheme="minorHAnsi"/>
        </w:rPr>
        <w:t>, it remains clear that Applebaum was a key node in the development of the Quantitative Revolution. W</w:t>
      </w:r>
      <w:r w:rsidR="00243AA0" w:rsidRPr="00FA5BDC">
        <w:rPr>
          <w:rFonts w:cstheme="minorHAnsi"/>
        </w:rPr>
        <w:t xml:space="preserve">hile </w:t>
      </w:r>
      <w:r w:rsidR="00761A9C" w:rsidRPr="00FA5BDC">
        <w:rPr>
          <w:rFonts w:cstheme="minorHAnsi"/>
        </w:rPr>
        <w:t xml:space="preserve">there is no evidence that </w:t>
      </w:r>
      <w:r w:rsidR="00243AA0" w:rsidRPr="00FA5BDC">
        <w:rPr>
          <w:rFonts w:cstheme="minorHAnsi"/>
        </w:rPr>
        <w:t>programmed a computer himself, he supported the transitions within the discipline earnestly. H</w:t>
      </w:r>
      <w:r w:rsidR="00704322" w:rsidRPr="00FA5BDC">
        <w:rPr>
          <w:rFonts w:cstheme="minorHAnsi"/>
        </w:rPr>
        <w:t xml:space="preserve">e was an early advocate for embracing computing in geography research and even served as </w:t>
      </w:r>
      <w:r w:rsidR="00E21B37" w:rsidRPr="00FA5BDC">
        <w:rPr>
          <w:rFonts w:cstheme="minorHAnsi"/>
        </w:rPr>
        <w:t xml:space="preserve">a </w:t>
      </w:r>
      <w:r w:rsidR="00A6363D" w:rsidRPr="00FA5BDC">
        <w:rPr>
          <w:rFonts w:cstheme="minorHAnsi"/>
        </w:rPr>
        <w:t>committee</w:t>
      </w:r>
      <w:r w:rsidR="00E21B37" w:rsidRPr="00FA5BDC">
        <w:rPr>
          <w:rFonts w:cstheme="minorHAnsi"/>
        </w:rPr>
        <w:t xml:space="preserve"> member of Office of Naval Research grants committee which funded much early quantitative geography work from 1958-1961.</w:t>
      </w:r>
      <w:r w:rsidR="006B3126" w:rsidRPr="00FA5BDC">
        <w:rPr>
          <w:rFonts w:cstheme="minorHAnsi"/>
        </w:rPr>
        <w:t xml:space="preserve"> </w:t>
      </w:r>
      <w:r w:rsidR="00DB37EA" w:rsidRPr="00FA5BDC">
        <w:rPr>
          <w:rFonts w:cstheme="minorHAnsi"/>
        </w:rPr>
        <w:t>The same sort of help he extended to his Harvard mentee</w:t>
      </w:r>
      <w:r w:rsidR="003C4CFC" w:rsidRPr="00FA5BDC">
        <w:rPr>
          <w:rFonts w:cstheme="minorHAnsi"/>
        </w:rPr>
        <w:t>s</w:t>
      </w:r>
      <w:r w:rsidR="00DB37EA" w:rsidRPr="00FA5BDC">
        <w:rPr>
          <w:rFonts w:cstheme="minorHAnsi"/>
        </w:rPr>
        <w:t xml:space="preserve"> was extended to the early quantifiers, and </w:t>
      </w:r>
      <w:r w:rsidR="006B3126" w:rsidRPr="00FA5BDC">
        <w:rPr>
          <w:rFonts w:cstheme="minorHAnsi"/>
        </w:rPr>
        <w:t xml:space="preserve">Applebaum worked </w:t>
      </w:r>
      <w:r w:rsidR="00DB37EA" w:rsidRPr="00FA5BDC">
        <w:rPr>
          <w:rFonts w:cstheme="minorHAnsi"/>
        </w:rPr>
        <w:t xml:space="preserve">with </w:t>
      </w:r>
      <w:r w:rsidR="006B3126" w:rsidRPr="00FA5BDC">
        <w:rPr>
          <w:rFonts w:cstheme="minorHAnsi"/>
        </w:rPr>
        <w:t xml:space="preserve">young </w:t>
      </w:r>
      <w:r w:rsidR="00233BC5" w:rsidRPr="00FA5BDC">
        <w:rPr>
          <w:rFonts w:cstheme="minorHAnsi"/>
        </w:rPr>
        <w:t xml:space="preserve">quantitative </w:t>
      </w:r>
      <w:r w:rsidR="006B3126" w:rsidRPr="00FA5BDC">
        <w:rPr>
          <w:rFonts w:cstheme="minorHAnsi"/>
        </w:rPr>
        <w:t xml:space="preserve">scholars like Brian Berry to </w:t>
      </w:r>
      <w:r w:rsidR="00E65444" w:rsidRPr="00FA5BDC">
        <w:rPr>
          <w:rFonts w:cstheme="minorHAnsi"/>
        </w:rPr>
        <w:t>find them summer consulting work t</w:t>
      </w:r>
      <w:r w:rsidR="008170ED" w:rsidRPr="00FA5BDC">
        <w:rPr>
          <w:rFonts w:cstheme="minorHAnsi"/>
        </w:rPr>
        <w:t xml:space="preserve">o increase their incomes and find ways to put their skills to use. </w:t>
      </w:r>
      <w:r w:rsidR="00243AA0" w:rsidRPr="00FA5BDC">
        <w:rPr>
          <w:rFonts w:cstheme="minorHAnsi"/>
        </w:rPr>
        <w:t xml:space="preserve">And when Harold Fisher brough the Laboratory for Computer Graphics </w:t>
      </w:r>
      <w:r w:rsidR="00943684" w:rsidRPr="00FA5BDC">
        <w:rPr>
          <w:rFonts w:cstheme="minorHAnsi"/>
        </w:rPr>
        <w:t xml:space="preserve">to Harvard </w:t>
      </w:r>
      <w:r w:rsidR="00243AA0" w:rsidRPr="00FA5BDC">
        <w:rPr>
          <w:rFonts w:cstheme="minorHAnsi"/>
        </w:rPr>
        <w:t xml:space="preserve">and </w:t>
      </w:r>
      <w:r w:rsidR="009C7873" w:rsidRPr="00FA5BDC">
        <w:rPr>
          <w:rFonts w:cstheme="minorHAnsi"/>
        </w:rPr>
        <w:t xml:space="preserve">began to create the early programs that became today’s GIS, Applebaum worked with him to produce one of the first computer </w:t>
      </w:r>
      <w:r w:rsidR="0040772D" w:rsidRPr="00FA5BDC">
        <w:rPr>
          <w:rFonts w:cstheme="minorHAnsi"/>
        </w:rPr>
        <w:t>site selection maps</w:t>
      </w:r>
      <w:r w:rsidR="007B1638" w:rsidRPr="00FA5BDC">
        <w:rPr>
          <w:rFonts w:cstheme="minorHAnsi"/>
        </w:rPr>
        <w:t xml:space="preserve"> (Figure 6)</w:t>
      </w:r>
      <w:r w:rsidR="0040772D" w:rsidRPr="00FA5BDC">
        <w:rPr>
          <w:rFonts w:cstheme="minorHAnsi"/>
        </w:rPr>
        <w:t xml:space="preserve">. </w:t>
      </w:r>
      <w:r w:rsidR="00712E7E" w:rsidRPr="00FA5BDC">
        <w:rPr>
          <w:rFonts w:cstheme="minorHAnsi"/>
        </w:rPr>
        <w:t xml:space="preserve">The efforts helped to extend his legacy far beyond his own lifetime. </w:t>
      </w:r>
    </w:p>
    <w:p w14:paraId="4EC453DE" w14:textId="77777777" w:rsidR="008E0644" w:rsidRPr="00FA5BDC" w:rsidRDefault="008E0644" w:rsidP="008E0644">
      <w:pPr>
        <w:rPr>
          <w:rFonts w:cstheme="minorHAnsi"/>
        </w:rPr>
      </w:pPr>
      <w:r w:rsidRPr="00FA5BDC">
        <w:rPr>
          <w:rFonts w:cstheme="minorHAnsi"/>
          <w:noProof/>
        </w:rPr>
        <w:lastRenderedPageBreak/>
        <w:drawing>
          <wp:inline distT="0" distB="0" distL="0" distR="0" wp14:anchorId="0CD15AC8" wp14:editId="5694512B">
            <wp:extent cx="5939155" cy="7353300"/>
            <wp:effectExtent l="0" t="0" r="4445" b="0"/>
            <wp:docPr id="16" name="Picture 16" descr="P4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155" cy="7353300"/>
                    </a:xfrm>
                    <a:prstGeom prst="rect">
                      <a:avLst/>
                    </a:prstGeom>
                    <a:noFill/>
                    <a:ln>
                      <a:noFill/>
                    </a:ln>
                  </pic:spPr>
                </pic:pic>
              </a:graphicData>
            </a:graphic>
          </wp:inline>
        </w:drawing>
      </w:r>
    </w:p>
    <w:p w14:paraId="5CD259F1" w14:textId="34F336FF" w:rsidR="008E0644" w:rsidRPr="00FA5BDC" w:rsidRDefault="008E0644" w:rsidP="008E0644">
      <w:pPr>
        <w:rPr>
          <w:rFonts w:cstheme="minorHAnsi"/>
        </w:rPr>
      </w:pPr>
      <w:r w:rsidRPr="00FA5BDC">
        <w:rPr>
          <w:rFonts w:cstheme="minorHAnsi"/>
          <w:b/>
          <w:bCs/>
        </w:rPr>
        <w:t xml:space="preserve">Figure </w:t>
      </w:r>
      <w:r w:rsidR="00815B64" w:rsidRPr="00FA5BDC">
        <w:rPr>
          <w:rFonts w:cstheme="minorHAnsi"/>
          <w:b/>
          <w:bCs/>
        </w:rPr>
        <w:t>6</w:t>
      </w:r>
      <w:r w:rsidRPr="00FA5BDC">
        <w:rPr>
          <w:rFonts w:cstheme="minorHAnsi"/>
          <w:b/>
          <w:bCs/>
        </w:rPr>
        <w:t>:</w:t>
      </w:r>
      <w:r w:rsidRPr="00FA5BDC">
        <w:rPr>
          <w:rFonts w:cstheme="minorHAnsi"/>
        </w:rPr>
        <w:t xml:space="preserve"> Early SYMAP output of supermarkets in the Greater Boston Area indicating average weekly value of groceries sold. </w:t>
      </w:r>
      <w:r w:rsidRPr="00FA5BDC">
        <w:rPr>
          <w:rFonts w:cstheme="minorHAnsi"/>
        </w:rPr>
        <w:fldChar w:fldCharType="begin"/>
      </w:r>
      <w:r w:rsidR="002B7DF4">
        <w:rPr>
          <w:rFonts w:cstheme="minorHAnsi"/>
        </w:rPr>
        <w:instrText xml:space="preserve"> ADDIN ZOTERO_ITEM CSL_CITATION {"citationID":"xUI20OIw","properties":{"formattedCitation":"(Applebaum, 1968)","plainCitation":"(Applebaum, 1968)","noteIndex":0},"citationItems":[{"id":1082,"uris":["http://zotero.org/users/3778766/items/8VKDZ5EA"],"itemData":{"id":1082,"type":"book","event-place":"Reading, MA","language":"en","publisher":"Addison-Wesley Publishing Company","publisher-place":"Reading, MA","source":"Zotero","title":"Guide to Store Location Research with Emphasis on Super Markets","editor":[{"family":"Kornblau","given":"Curt"}],"author":[{"family":"Applebaum","given":"William"}],"issued":{"date-parts":[["1968"]]}}}],"schema":"https://github.com/citation-style-language/schema/raw/master/csl-citation.json"} </w:instrText>
      </w:r>
      <w:r w:rsidRPr="00FA5BDC">
        <w:rPr>
          <w:rFonts w:cstheme="minorHAnsi"/>
        </w:rPr>
        <w:fldChar w:fldCharType="separate"/>
      </w:r>
      <w:r w:rsidRPr="00FA5BDC">
        <w:rPr>
          <w:rFonts w:cstheme="minorHAnsi"/>
        </w:rPr>
        <w:t>(Applebaum, 1968)</w:t>
      </w:r>
      <w:r w:rsidRPr="00FA5BDC">
        <w:rPr>
          <w:rFonts w:cstheme="minorHAnsi"/>
        </w:rPr>
        <w:fldChar w:fldCharType="end"/>
      </w:r>
    </w:p>
    <w:p w14:paraId="60AC584C" w14:textId="77777777" w:rsidR="008E0644" w:rsidRPr="00FA5BDC" w:rsidRDefault="008E0644" w:rsidP="003E7722">
      <w:pPr>
        <w:rPr>
          <w:rFonts w:cstheme="minorHAnsi"/>
        </w:rPr>
      </w:pPr>
    </w:p>
    <w:p w14:paraId="6C92FE2F" w14:textId="77777777" w:rsidR="00114AB0" w:rsidRPr="00FA5BDC" w:rsidRDefault="00114AB0" w:rsidP="00114AB0">
      <w:pPr>
        <w:rPr>
          <w:rFonts w:cstheme="minorHAnsi"/>
          <w:b/>
          <w:bCs/>
        </w:rPr>
      </w:pPr>
      <w:bookmarkStart w:id="3" w:name="_Toc45027947"/>
      <w:r w:rsidRPr="00FA5BDC">
        <w:rPr>
          <w:rFonts w:cstheme="minorHAnsi"/>
          <w:b/>
          <w:bCs/>
        </w:rPr>
        <w:lastRenderedPageBreak/>
        <w:t>Applebaum’s Legacy: Applied Geography, Site Selection, and the Birth of Radical Geography</w:t>
      </w:r>
      <w:bookmarkEnd w:id="3"/>
    </w:p>
    <w:p w14:paraId="5E2E504D" w14:textId="070A22A4" w:rsidR="00114AB0" w:rsidRPr="00FA5BDC" w:rsidRDefault="00344E39" w:rsidP="00114AB0">
      <w:pPr>
        <w:rPr>
          <w:rFonts w:cstheme="minorHAnsi"/>
        </w:rPr>
      </w:pPr>
      <w:r w:rsidRPr="00FA5BDC">
        <w:rPr>
          <w:rFonts w:cstheme="minorHAnsi"/>
        </w:rPr>
        <w:t xml:space="preserve">After more than a decade of teaching at Harvard, Applebaum officially retired in 1968 and relocated to Florida part-time where he continued consulting and publishing, selling his techniques in the form of textbooks. </w:t>
      </w:r>
      <w:r w:rsidR="00114AB0" w:rsidRPr="00FA5BDC">
        <w:rPr>
          <w:rFonts w:cstheme="minorHAnsi"/>
        </w:rPr>
        <w:t xml:space="preserve">Applebaum would die in 1978, contributing to his fields of knowledge until a few years before his death </w:t>
      </w:r>
      <w:r w:rsidR="00114AB0" w:rsidRPr="00FA5BDC">
        <w:rPr>
          <w:rFonts w:cstheme="minorHAnsi"/>
        </w:rPr>
        <w:fldChar w:fldCharType="begin"/>
      </w:r>
      <w:r w:rsidR="002B7DF4">
        <w:rPr>
          <w:rFonts w:cstheme="minorHAnsi"/>
        </w:rPr>
        <w:instrText xml:space="preserve"> ADDIN ZOTERO_ITEM CSL_CITATION {"citationID":"32DYmxzn","properties":{"formattedCitation":"(Harvard University, 2005)","plainCitation":"(Harvard University, 2005)","noteIndex":0},"citationItems":[{"id":2482,"uris":["http://zotero.org/users/3778766/items/8EF723ED"],"itemData":{"id":2482,"type":"report","event-place":"Cambridge, MA","page":"415","publisher":"Harvard University","publisher-place":"Cambridge, MA","title":"Harvard University History of Named Chairs, Sketches of Donors and Donations: Professorships of the Faculties of Medicine and Public Health, 1721-1992","URL":"https://alumni.neurosurgery.mgh.harvard.edu/docs/Harvard_Professorsips_Book_1721-1992.pdf","author":[{"family":"Harvard University","given":""}],"accessed":{"date-parts":[["2020",6,9]]},"issued":{"date-parts":[["2005"]]}}}],"schema":"https://github.com/citation-style-language/schema/raw/master/csl-citation.json"} </w:instrText>
      </w:r>
      <w:r w:rsidR="00114AB0" w:rsidRPr="00FA5BDC">
        <w:rPr>
          <w:rFonts w:cstheme="minorHAnsi"/>
        </w:rPr>
        <w:fldChar w:fldCharType="separate"/>
      </w:r>
      <w:r w:rsidR="00114AB0" w:rsidRPr="00FA5BDC">
        <w:rPr>
          <w:rFonts w:cstheme="minorHAnsi"/>
        </w:rPr>
        <w:t>(Harvard University, 2005)</w:t>
      </w:r>
      <w:r w:rsidR="00114AB0" w:rsidRPr="00FA5BDC">
        <w:rPr>
          <w:rFonts w:cstheme="minorHAnsi"/>
        </w:rPr>
        <w:fldChar w:fldCharType="end"/>
      </w:r>
      <w:r w:rsidR="00114AB0" w:rsidRPr="00FA5BDC">
        <w:rPr>
          <w:rFonts w:cstheme="minorHAnsi"/>
        </w:rPr>
        <w:t>.</w:t>
      </w:r>
    </w:p>
    <w:p w14:paraId="7C099831" w14:textId="32F19D30" w:rsidR="001A7A98" w:rsidRPr="00FA5BDC" w:rsidRDefault="00712E7E" w:rsidP="00114AB0">
      <w:pPr>
        <w:rPr>
          <w:rFonts w:cstheme="minorHAnsi"/>
        </w:rPr>
      </w:pPr>
      <w:r w:rsidRPr="00FA5BDC">
        <w:rPr>
          <w:rFonts w:cstheme="minorHAnsi"/>
        </w:rPr>
        <w:t>That same year, Bart Epstein, an Applebaum</w:t>
      </w:r>
      <w:r w:rsidR="007E2F52" w:rsidRPr="00FA5BDC">
        <w:rPr>
          <w:rFonts w:cstheme="minorHAnsi"/>
        </w:rPr>
        <w:t xml:space="preserve"> mentee </w:t>
      </w:r>
      <w:r w:rsidR="008E6390" w:rsidRPr="00FA5BDC">
        <w:rPr>
          <w:rFonts w:cstheme="minorHAnsi"/>
        </w:rPr>
        <w:t xml:space="preserve">chronicled the past 45 years of marketing geography, back to early days of Applebaum’s career. In so, he talked about the struggle </w:t>
      </w:r>
      <w:r w:rsidR="000C6F99" w:rsidRPr="00FA5BDC">
        <w:rPr>
          <w:rFonts w:cstheme="minorHAnsi"/>
        </w:rPr>
        <w:t>in getting the discipline to recognize</w:t>
      </w:r>
      <w:r w:rsidR="00D35987" w:rsidRPr="00FA5BDC">
        <w:rPr>
          <w:rFonts w:cstheme="minorHAnsi"/>
        </w:rPr>
        <w:t xml:space="preserve"> his </w:t>
      </w:r>
      <w:r w:rsidR="00EE5BE7" w:rsidRPr="00FA5BDC">
        <w:rPr>
          <w:rFonts w:cstheme="minorHAnsi"/>
        </w:rPr>
        <w:t xml:space="preserve">and the fields </w:t>
      </w:r>
      <w:r w:rsidR="00D35987" w:rsidRPr="00FA5BDC">
        <w:rPr>
          <w:rFonts w:cstheme="minorHAnsi"/>
        </w:rPr>
        <w:t xml:space="preserve">contributions, arguing that it was only in the late 1950s, for a brief period, that the discipline truly recognized the contributions that Applebaum helped in marshalling. </w:t>
      </w:r>
      <w:r w:rsidR="008C531E" w:rsidRPr="00FA5BDC">
        <w:rPr>
          <w:rFonts w:cstheme="minorHAnsi"/>
        </w:rPr>
        <w:t xml:space="preserve">After that, </w:t>
      </w:r>
      <w:r w:rsidR="00663576" w:rsidRPr="00FA5BDC">
        <w:rPr>
          <w:rFonts w:cstheme="minorHAnsi"/>
        </w:rPr>
        <w:t xml:space="preserve">the field gave way to </w:t>
      </w:r>
      <w:r w:rsidR="006E1333" w:rsidRPr="00FA5BDC">
        <w:rPr>
          <w:rFonts w:cstheme="minorHAnsi"/>
        </w:rPr>
        <w:t xml:space="preserve">a rigid </w:t>
      </w:r>
      <w:r w:rsidR="00663576" w:rsidRPr="00FA5BDC">
        <w:rPr>
          <w:rFonts w:cstheme="minorHAnsi"/>
        </w:rPr>
        <w:t xml:space="preserve">dichotomy between </w:t>
      </w:r>
      <w:r w:rsidR="005A0C54" w:rsidRPr="00FA5BDC">
        <w:rPr>
          <w:rFonts w:cstheme="minorHAnsi"/>
        </w:rPr>
        <w:t xml:space="preserve">the </w:t>
      </w:r>
      <w:r w:rsidR="00663576" w:rsidRPr="00FA5BDC">
        <w:rPr>
          <w:rFonts w:cstheme="minorHAnsi"/>
        </w:rPr>
        <w:t>academic and the practitioner</w:t>
      </w:r>
      <w:r w:rsidR="005A0C54" w:rsidRPr="00FA5BDC">
        <w:rPr>
          <w:rFonts w:cstheme="minorHAnsi"/>
        </w:rPr>
        <w:t xml:space="preserve">, with the academic and their publicly available publications overshadowing the confidential and applied work of the practitioner. </w:t>
      </w:r>
      <w:r w:rsidR="001A7A98" w:rsidRPr="00FA5BDC">
        <w:rPr>
          <w:rFonts w:cstheme="minorHAnsi"/>
        </w:rPr>
        <w:t>In the field of business geography,</w:t>
      </w:r>
      <w:r w:rsidR="00E823CA" w:rsidRPr="00FA5BDC">
        <w:rPr>
          <w:rFonts w:cstheme="minorHAnsi"/>
        </w:rPr>
        <w:t xml:space="preserve"> Applebaum continues to be recognized for his contributions with some even calling him the “Father” of marketing geography. </w:t>
      </w:r>
    </w:p>
    <w:p w14:paraId="2E6B66EF" w14:textId="18334B97" w:rsidR="00FE178C" w:rsidRPr="00FA5BDC" w:rsidRDefault="001A1584" w:rsidP="00FE178C">
      <w:pPr>
        <w:rPr>
          <w:rFonts w:cstheme="minorHAnsi"/>
        </w:rPr>
      </w:pPr>
      <w:r w:rsidRPr="00FA5BDC">
        <w:rPr>
          <w:rFonts w:cstheme="minorHAnsi"/>
        </w:rPr>
        <w:t xml:space="preserve">Of course, his legacy goes on beyond this. </w:t>
      </w:r>
      <w:r w:rsidR="00D54D42" w:rsidRPr="00FA5BDC">
        <w:rPr>
          <w:rFonts w:cstheme="minorHAnsi"/>
        </w:rPr>
        <w:t xml:space="preserve">Most importantly, is his legacy in reforming the built landscape of the food retail industry </w:t>
      </w:r>
      <w:r w:rsidR="00114AB0" w:rsidRPr="00FA5BDC">
        <w:rPr>
          <w:rFonts w:cstheme="minorHAnsi"/>
        </w:rPr>
        <w:t>t</w:t>
      </w:r>
      <w:r w:rsidR="00FE178C" w:rsidRPr="00FA5BDC">
        <w:rPr>
          <w:rFonts w:cstheme="minorHAnsi"/>
        </w:rPr>
        <w:t>o</w:t>
      </w:r>
      <w:r w:rsidR="00114AB0" w:rsidRPr="00FA5BDC">
        <w:rPr>
          <w:rFonts w:cstheme="minorHAnsi"/>
        </w:rPr>
        <w:t xml:space="preserve"> prioritize size, scale, efficiency, and profit over all else.</w:t>
      </w:r>
      <w:r w:rsidR="00FE178C" w:rsidRPr="00FA5BDC">
        <w:rPr>
          <w:rFonts w:cstheme="minorHAnsi"/>
        </w:rPr>
        <w:t xml:space="preserve"> As Applebaum wrote in a 1964 trade publication, “… most companies address their research to the question, ‘Will this location be profitable?’, rather than to the more important question, ‘Where are the most profitable sites for us?’” (Harvard Business School Archives). Under this rubric, poorer, disenfranchised communities were more likely to have their grocery stores shuttered or not have a new supermarket built, creating the beginnings of the food desert but also the logics through which they would be created in the future. Moreover, his work in linking business and geography pro</w:t>
      </w:r>
      <w:r w:rsidR="00E3357D" w:rsidRPr="00FA5BDC">
        <w:rPr>
          <w:rFonts w:cstheme="minorHAnsi"/>
        </w:rPr>
        <w:t xml:space="preserve">vided an additional political economy to the Quantitative Revolution, placing tangible material advantages in the hands of those who worked on it. </w:t>
      </w:r>
    </w:p>
    <w:p w14:paraId="0C1FADDF" w14:textId="772A7C24" w:rsidR="008057EE" w:rsidRPr="00FA5BDC" w:rsidRDefault="008057EE" w:rsidP="008057EE">
      <w:pPr>
        <w:rPr>
          <w:rFonts w:cstheme="minorHAnsi"/>
        </w:rPr>
      </w:pPr>
      <w:r w:rsidRPr="00FA5BDC">
        <w:rPr>
          <w:rFonts w:cstheme="minorHAnsi"/>
        </w:rPr>
        <w:t>By 1966, food studies scholars had begun to document the lack of available food in urban areas (</w:t>
      </w:r>
      <w:r w:rsidRPr="00FA5BDC">
        <w:rPr>
          <w:rFonts w:cstheme="minorHAnsi"/>
        </w:rPr>
        <w:fldChar w:fldCharType="begin"/>
      </w:r>
      <w:r w:rsidR="002B7DF4">
        <w:rPr>
          <w:rFonts w:cstheme="minorHAnsi"/>
        </w:rPr>
        <w:instrText xml:space="preserve"> ADDIN ZOTERO_ITEM CSL_CITATION {"citationID":"r7pPx3Qb","properties":{"formattedCitation":"(Beaulac et al., 2009)","plainCitation":"(Beaulac et al., 2009)","dontUpdate":true,"noteIndex":0},"citationItems":[{"id":990,"uris":["http://zotero.org/users/3778766/items/V2EQS59P"],"itemData":{"id":990,"type":"article-journal","abstract":"Introduction\n\"Food deserts,\" areas characterized by poor access to healthy and affordable food, may contribute to social and spatial disparities in diet and diet-related health outcomes. However, the extent to which food deserts exist is debated. We review the evidence for the existence of food deserts in socioeconomically disadvantaged areas.\n\nMethods\nWe conducted a systematic review of primary, quantitative, observational studies, published in English or French, that used geographic or market-basket approaches in high-income countries. The literature search included electronic and hand searches and peer-reviewed and grey literature from 1966 through 2007. We also contacted key researchers to identify other studies. We analyzed the findings and quality of the studies qualitatively.\n\nResults\nForty-nine studies in 5 countries met inclusion criteria; the amount and consistency of the evidence varied by country. These studies were a mix of geographic and market-basket approaches, but the methodologic quality of studies and completeness of reported findings were mixed. We found clear evidence for disparities in food access in the United States by income and race. Findings from other high-income countries were sparse and equivocal.\n\nConclusion\nThis review suggests that food deserts exist in the United States, where area-level deprivation compounds individual disadvantage. Evidence for the existence of food deserts in other high-income nations is weak.","container-title":"Preventing Chronic Disease","ISSN":"1545-1151","issue":"3","journalAbbreviation":"Prev Chronic Dis","note":"PMID: 19527577\nPMCID: PMC2722409","source":"PubMed Central","title":"A Systematic Review of Food Deserts, 1966-2007","URL":"https://www.ncbi.nlm.nih.gov/pmc/articles/PMC2722409/","volume":"6","author":[{"family":"Beaulac","given":"Julie"},{"family":"Kristjansson","given":"Elizabeth"},{"family":"Cummins","given":"Steven"}],"accessed":{"date-parts":[["2019",12,16]]},"issued":{"date-parts":[["2009",6,15]]}}}],"schema":"https://github.com/citation-style-language/schema/raw/master/csl-citation.json"} </w:instrText>
      </w:r>
      <w:r w:rsidRPr="00FA5BDC">
        <w:rPr>
          <w:rFonts w:cstheme="minorHAnsi"/>
        </w:rPr>
        <w:fldChar w:fldCharType="separate"/>
      </w:r>
      <w:r w:rsidRPr="00FA5BDC">
        <w:rPr>
          <w:rFonts w:cstheme="minorHAnsi"/>
        </w:rPr>
        <w:t>Beaulac et al., 2009)</w:t>
      </w:r>
      <w:r w:rsidRPr="00FA5BDC">
        <w:rPr>
          <w:rFonts w:cstheme="minorHAnsi"/>
        </w:rPr>
        <w:fldChar w:fldCharType="end"/>
      </w:r>
      <w:r w:rsidRPr="00FA5BDC">
        <w:rPr>
          <w:rFonts w:cstheme="minorHAnsi"/>
        </w:rPr>
        <w:t xml:space="preserve">. By 1970, as smaller chains like A&amp;P began to decline and the large supermarkets well-known to consumers today emerged as the standard in new supermarket construction, places like Cincinnati continued to see the number of supermarkets decline. More than thirty years after Applebaum’s departure from Cincinnati, in 1971 had a total 54 stores within the city limits, a decline in 193 grocery stores from 1940 </w:t>
      </w:r>
      <w:r w:rsidRPr="00FA5BDC">
        <w:rPr>
          <w:rFonts w:cstheme="minorHAnsi"/>
        </w:rPr>
        <w:fldChar w:fldCharType="begin"/>
      </w:r>
      <w:r w:rsidR="002B7DF4">
        <w:rPr>
          <w:rFonts w:cstheme="minorHAnsi"/>
        </w:rPr>
        <w:instrText xml:space="preserve"> ADDIN ZOTERO_ITEM CSL_CITATION {"citationID":"HrOjkKav","properties":{"formattedCitation":"(Gwynn, n.d.)","plainCitation":"(Gwynn, n.d.)","noteIndex":0},"citationItems":[{"id":2617,"uris":["http://zotero.org/users/3778766/items/WXV37GT5"],"itemData":{"id":2617,"type":"webpage","abstract":"Exploring supermarket history","container-title":"Groceteria.com","language":"en-US","note":"source: www.groceteria.com","title":"Groceteria.com","URL":"https://www.groceteria.com/","author":[{"family":"Gwynn","given":"David"}],"accessed":{"date-parts":[["2020",7,27]]}}}],"schema":"https://github.com/citation-style-language/schema/raw/master/csl-citation.json"} </w:instrText>
      </w:r>
      <w:r w:rsidRPr="00FA5BDC">
        <w:rPr>
          <w:rFonts w:cstheme="minorHAnsi"/>
        </w:rPr>
        <w:fldChar w:fldCharType="separate"/>
      </w:r>
      <w:r w:rsidRPr="00FA5BDC">
        <w:rPr>
          <w:rFonts w:cstheme="minorHAnsi"/>
        </w:rPr>
        <w:t>(Gwynn, n.d.)</w:t>
      </w:r>
      <w:r w:rsidRPr="00FA5BDC">
        <w:rPr>
          <w:rFonts w:cstheme="minorHAnsi"/>
        </w:rPr>
        <w:fldChar w:fldCharType="end"/>
      </w:r>
      <w:r w:rsidRPr="00FA5BDC">
        <w:rPr>
          <w:rFonts w:cstheme="minorHAnsi"/>
        </w:rPr>
        <w:t>.  It is ironic then, that the direct impact of Applebaum’s expertise would lead to the rise of critical geography, and sustained critical analysis and movement to undo Applebaum legacy within the food retailing industry.</w:t>
      </w:r>
    </w:p>
    <w:p w14:paraId="41912974" w14:textId="0718CE7D" w:rsidR="00927DE1" w:rsidRPr="00FA5BDC" w:rsidRDefault="00480D64" w:rsidP="000E18AE">
      <w:pPr>
        <w:rPr>
          <w:rFonts w:cstheme="minorHAnsi"/>
        </w:rPr>
      </w:pPr>
      <w:r w:rsidRPr="00FA5BDC">
        <w:rPr>
          <w:rFonts w:cstheme="minorHAnsi"/>
        </w:rPr>
        <w:t xml:space="preserve">Yet ironically, Applebaum’s work has also contributed to geographers being able to address the emergence of the food desert, utilizing the same sorts of logics that created the food desert to at least begin to acknowledge where they exist through tools like GIS. </w:t>
      </w:r>
      <w:r w:rsidR="00114AB0" w:rsidRPr="00FA5BDC">
        <w:rPr>
          <w:rFonts w:cstheme="minorHAnsi"/>
        </w:rPr>
        <w:t xml:space="preserve">Paradoxically for someone whose main contributions to the discipline were methodological, empirical, and in business relationship, Applebaum had an impact on that formation of radical geography through his protegee Saul Cohen. </w:t>
      </w:r>
      <w:r w:rsidR="008057EE" w:rsidRPr="00FA5BDC">
        <w:rPr>
          <w:rFonts w:cstheme="minorHAnsi"/>
        </w:rPr>
        <w:t xml:space="preserve">Using the skills he learned from Applebaum in developing potential </w:t>
      </w:r>
      <w:r w:rsidR="001613C8" w:rsidRPr="00FA5BDC">
        <w:rPr>
          <w:rFonts w:cstheme="minorHAnsi"/>
        </w:rPr>
        <w:t>business leads, i</w:t>
      </w:r>
      <w:r w:rsidR="00114AB0" w:rsidRPr="00FA5BDC">
        <w:rPr>
          <w:rFonts w:cstheme="minorHAnsi"/>
        </w:rPr>
        <w:t xml:space="preserve">n the early 1960s, Cohen spent time in Washington, DC cultivating contacts among federal government agencies, allowing him understand the needs and desires of major federal funders </w:t>
      </w:r>
      <w:r w:rsidR="00114AB0" w:rsidRPr="00FA5BDC">
        <w:rPr>
          <w:rFonts w:cstheme="minorHAnsi"/>
        </w:rPr>
        <w:fldChar w:fldCharType="begin"/>
      </w:r>
      <w:r w:rsidR="002B7DF4">
        <w:rPr>
          <w:rFonts w:cstheme="minorHAnsi"/>
        </w:rPr>
        <w:instrText xml:space="preserve"> ADDIN ZOTERO_ITEM CSL_CITATION {"citationID":"x0TCDxfC","properties":{"formattedCitation":"(Huber et al., 2019)","plainCitation":"(Huber et al., 2019)","noteIndex":0},"citationItems":[{"id":969,"uris":["http://zotero.org/users/3778766/items/57HQG3HH"],"itemData":{"id":969,"type":"chapter","abstract":"The radical journal Antipode was founded at the graduate school of geography (GSG) at Clark University in 1969. It emerged at a transformative moment in history, with an aim to take on and eventually supplant the conservative establishment in geography. This chapter expresses that the emergence of Antipode was a result of a combination of historical regimes of capitalism, widespread social activism, a contemporaneous shift in leadership at the GSG, and the graduate student community forged in Worcester, MA. It provides a brief early history of the Clark GSG from its founding until the early 1960s when it had become intellectually stagnant and politically conservative. The chapter discusses the growth of the GSG under Saul Cohen's directorship linking it to postwar Keynesian capitalism and its financial largesse. It examines the suturing of the radical geographical project to the professional demands of tenure, theory, and publishing in “quality” journals.","container-title":"Spatial Histories of Radical Geography","ISBN":"978-1-119-40478-1","language":"en","note":"DOI: 10.1002/9781119404781.ch3","page":"87-115","publisher":"John Wiley &amp; Sons, Ltd","source":"Wiley Online Library","title":"Radical Paradoxes","URL":"http://onlinelibrary.wiley.com/doi/abs/10.1002/9781119404781.ch3","author":[{"family":"Huber","given":"Matthew T."},{"family":"Knudson","given":"Chris"},{"family":"Tapp","given":"Renee"}],"accessed":{"date-parts":[["2019",12,16]]},"issued":{"date-parts":[["2019"]]}}}],"schema":"https://github.com/citation-style-language/schema/raw/master/csl-citation.json"} </w:instrText>
      </w:r>
      <w:r w:rsidR="00114AB0" w:rsidRPr="00FA5BDC">
        <w:rPr>
          <w:rFonts w:cstheme="minorHAnsi"/>
        </w:rPr>
        <w:fldChar w:fldCharType="separate"/>
      </w:r>
      <w:r w:rsidR="00114AB0" w:rsidRPr="00FA5BDC">
        <w:rPr>
          <w:rFonts w:cstheme="minorHAnsi"/>
        </w:rPr>
        <w:t>(Huber et al., 2019)</w:t>
      </w:r>
      <w:r w:rsidR="00114AB0" w:rsidRPr="00FA5BDC">
        <w:rPr>
          <w:rFonts w:cstheme="minorHAnsi"/>
        </w:rPr>
        <w:fldChar w:fldCharType="end"/>
      </w:r>
      <w:r w:rsidR="00114AB0" w:rsidRPr="00FA5BDC">
        <w:rPr>
          <w:rFonts w:cstheme="minorHAnsi"/>
        </w:rPr>
        <w:t>. This education, in convincing funders to provide money and in understanding what the federal government was willing to fund, proved to be important to his future work.</w:t>
      </w:r>
      <w:r w:rsidR="001613C8" w:rsidRPr="00FA5BDC">
        <w:rPr>
          <w:rFonts w:cstheme="minorHAnsi"/>
        </w:rPr>
        <w:t xml:space="preserve"> When hired </w:t>
      </w:r>
      <w:r w:rsidR="002B70DE" w:rsidRPr="00FA5BDC">
        <w:rPr>
          <w:rFonts w:cstheme="minorHAnsi"/>
        </w:rPr>
        <w:t xml:space="preserve">to led Clark University’s school of geography </w:t>
      </w:r>
      <w:r w:rsidR="000E18AE" w:rsidRPr="00FA5BDC">
        <w:rPr>
          <w:rFonts w:cstheme="minorHAnsi"/>
        </w:rPr>
        <w:t xml:space="preserve">a year later, he </w:t>
      </w:r>
      <w:r w:rsidR="00927DE1" w:rsidRPr="00FA5BDC">
        <w:rPr>
          <w:rFonts w:cstheme="minorHAnsi"/>
        </w:rPr>
        <w:t>reinvigorat</w:t>
      </w:r>
      <w:r w:rsidR="000E18AE" w:rsidRPr="00FA5BDC">
        <w:rPr>
          <w:rFonts w:cstheme="minorHAnsi"/>
        </w:rPr>
        <w:t xml:space="preserve">ed the program largely through grants, winning enough money not only add </w:t>
      </w:r>
      <w:r w:rsidR="000E18AE" w:rsidRPr="00FA5BDC">
        <w:rPr>
          <w:rFonts w:cstheme="minorHAnsi"/>
        </w:rPr>
        <w:lastRenderedPageBreak/>
        <w:t xml:space="preserve">new faculty lines but also to expand the geography building </w:t>
      </w:r>
      <w:r w:rsidR="007B3EB7" w:rsidRPr="00FA5BDC">
        <w:rPr>
          <w:rFonts w:cstheme="minorHAnsi"/>
        </w:rPr>
        <w:t>to accommodate future growth. This expansion at Clark allowed helped to maintain</w:t>
      </w:r>
      <w:r w:rsidR="00927DE1" w:rsidRPr="00FA5BDC">
        <w:rPr>
          <w:rFonts w:cstheme="minorHAnsi"/>
        </w:rPr>
        <w:t xml:space="preserve"> non-quantitative human geography</w:t>
      </w:r>
      <w:r w:rsidR="00164FAF" w:rsidRPr="00FA5BDC">
        <w:rPr>
          <w:rFonts w:cstheme="minorHAnsi"/>
        </w:rPr>
        <w:t xml:space="preserve">, while many of the hires </w:t>
      </w:r>
      <w:r w:rsidR="00927DE1" w:rsidRPr="00FA5BDC">
        <w:rPr>
          <w:rFonts w:cstheme="minorHAnsi"/>
        </w:rPr>
        <w:t>also birthed the critical and radical revolutions within the discipline.</w:t>
      </w:r>
    </w:p>
    <w:p w14:paraId="3C6044FF" w14:textId="77777777" w:rsidR="00FE178C" w:rsidRDefault="00FE178C" w:rsidP="00114AB0">
      <w:pPr>
        <w:rPr>
          <w:rFonts w:ascii="Times New Roman" w:hAnsi="Times New Roman" w:cs="Times New Roman"/>
          <w:sz w:val="24"/>
          <w:szCs w:val="24"/>
        </w:rPr>
      </w:pPr>
    </w:p>
    <w:p w14:paraId="66B2DE59" w14:textId="1B0009B6" w:rsidR="001B6963" w:rsidRDefault="001B6963" w:rsidP="00656ED4"/>
    <w:p w14:paraId="6FD4364C" w14:textId="6819C17E" w:rsidR="00DD60AD" w:rsidRDefault="00DD60AD" w:rsidP="00656ED4"/>
    <w:p w14:paraId="3F20EDBE" w14:textId="6D4D6C3C" w:rsidR="00DD60AD" w:rsidRDefault="00DD60AD" w:rsidP="00656ED4"/>
    <w:p w14:paraId="4E3E2E4F" w14:textId="428377EC" w:rsidR="00DD60AD" w:rsidRPr="00FA5BDC" w:rsidRDefault="00DD60AD" w:rsidP="00FA5BDC">
      <w:pPr>
        <w:rPr>
          <w:rFonts w:cstheme="minorHAnsi"/>
        </w:rPr>
      </w:pPr>
    </w:p>
    <w:p w14:paraId="489C6FCD" w14:textId="58BE89A2" w:rsidR="00DD60AD" w:rsidRPr="00FA5BDC" w:rsidRDefault="00DD60AD" w:rsidP="00FA5BDC">
      <w:pPr>
        <w:rPr>
          <w:rFonts w:cstheme="minorHAnsi"/>
        </w:rPr>
      </w:pPr>
      <w:r w:rsidRPr="00FA5BDC">
        <w:rPr>
          <w:rFonts w:cstheme="minorHAnsi"/>
        </w:rPr>
        <w:t>OTHER USEFUL ITEMS:</w:t>
      </w:r>
    </w:p>
    <w:p w14:paraId="144D90EE" w14:textId="360AD344" w:rsidR="005A790F" w:rsidRDefault="00DD60AD" w:rsidP="00FA5BDC">
      <w:pPr>
        <w:rPr>
          <w:rFonts w:cstheme="minorHAnsi"/>
          <w:sz w:val="24"/>
          <w:szCs w:val="24"/>
        </w:rPr>
      </w:pPr>
      <w:r w:rsidRPr="00FA5BDC">
        <w:rPr>
          <w:rFonts w:cstheme="minorHAnsi"/>
          <w:sz w:val="24"/>
          <w:szCs w:val="24"/>
        </w:rPr>
        <w:t xml:space="preserve">His paper, the same one published in </w:t>
      </w:r>
      <w:r w:rsidRPr="00FA5BDC">
        <w:rPr>
          <w:rFonts w:cstheme="minorHAnsi"/>
          <w:i/>
          <w:iCs/>
          <w:sz w:val="24"/>
          <w:szCs w:val="24"/>
        </w:rPr>
        <w:t xml:space="preserve">Economic Geography </w:t>
      </w:r>
      <w:r w:rsidRPr="00FA5BDC">
        <w:rPr>
          <w:rFonts w:cstheme="minorHAnsi"/>
          <w:sz w:val="24"/>
          <w:szCs w:val="24"/>
        </w:rPr>
        <w:t xml:space="preserve">in 1952, explained how to use of Sanborn fire insurance maps to construct a population and land use map. The implication, when first presented in 1935, began a discussion on how business entities could easily acquire and process relevant geographic information and reflect the set of techniques that Applebaum had used extensively while working with Kroger. </w:t>
      </w:r>
    </w:p>
    <w:p w14:paraId="5857954B" w14:textId="330743ED" w:rsidR="001152F9" w:rsidRDefault="001152F9" w:rsidP="00FA5BDC">
      <w:pPr>
        <w:rPr>
          <w:rFonts w:cstheme="minorHAnsi"/>
          <w:sz w:val="24"/>
          <w:szCs w:val="24"/>
        </w:rPr>
      </w:pPr>
    </w:p>
    <w:p w14:paraId="0649AEC4" w14:textId="77777777" w:rsidR="00241218" w:rsidRPr="00241218" w:rsidRDefault="00241218" w:rsidP="00241218">
      <w:pPr>
        <w:pStyle w:val="Bibliography"/>
        <w:rPr>
          <w:rFonts w:ascii="Calibri" w:hAnsi="Calibri" w:cs="Calibri"/>
          <w:sz w:val="24"/>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241218">
        <w:rPr>
          <w:rFonts w:ascii="Calibri" w:hAnsi="Calibri" w:cs="Calibri"/>
          <w:sz w:val="24"/>
        </w:rPr>
        <w:t>American Association of Geographers, n.d. AAG Honors [WWW Document]. URL http://www.aag.org/honors (accessed 6.9.20).</w:t>
      </w:r>
    </w:p>
    <w:p w14:paraId="53C24635"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Applebaum, W., 1968. Guide to Store Location Research with Emphasis on Super Markets. Addison-Wesley Publishing Company, Reading, MA.</w:t>
      </w:r>
    </w:p>
    <w:p w14:paraId="5F0C3126"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Applebaum, W., 1966. Guidelines for a Store-Location Strategy Study. Journal of Marketing 30, 42. https://doi.org/10.2307/1249498</w:t>
      </w:r>
    </w:p>
    <w:p w14:paraId="71C66D1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Applebaum, W., 1952. A Technique for Constructing a Population and Urban Land Use Map. Economic Geography 28, 240–243. https://doi.org/10.2307/141199</w:t>
      </w:r>
    </w:p>
    <w:p w14:paraId="6454404E"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Applebaum, W., 1947. The Journal of Marketing: The First Ten Years. Journal of Marketing 11, 355–363. https://doi.org/10.2307/1246274</w:t>
      </w:r>
    </w:p>
    <w:p w14:paraId="0F33E3A7"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Barnes, T.J., 2001. Retheorizing Economic Geography: From the Quantitative Revolution to the “Cultural Turn.” Annals of the Association of American Geographers 91, 546–565. https://doi.org/10.1111/0004-5608.00258</w:t>
      </w:r>
    </w:p>
    <w:p w14:paraId="54B1460C"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Barnes, T.J., 1991. Metaphors and Conversations in Economic Geography: Richard </w:t>
      </w:r>
      <w:proofErr w:type="spellStart"/>
      <w:r w:rsidRPr="00241218">
        <w:rPr>
          <w:rFonts w:ascii="Calibri" w:hAnsi="Calibri" w:cs="Calibri"/>
          <w:sz w:val="24"/>
        </w:rPr>
        <w:t>Rorty</w:t>
      </w:r>
      <w:proofErr w:type="spellEnd"/>
      <w:r w:rsidRPr="00241218">
        <w:rPr>
          <w:rFonts w:ascii="Calibri" w:hAnsi="Calibri" w:cs="Calibri"/>
          <w:sz w:val="24"/>
        </w:rPr>
        <w:t xml:space="preserve"> and the Gravity Model. </w:t>
      </w:r>
      <w:proofErr w:type="spellStart"/>
      <w:r w:rsidRPr="00241218">
        <w:rPr>
          <w:rFonts w:ascii="Calibri" w:hAnsi="Calibri" w:cs="Calibri"/>
          <w:sz w:val="24"/>
        </w:rPr>
        <w:t>Geografiska</w:t>
      </w:r>
      <w:proofErr w:type="spellEnd"/>
      <w:r w:rsidRPr="00241218">
        <w:rPr>
          <w:rFonts w:ascii="Calibri" w:hAnsi="Calibri" w:cs="Calibri"/>
          <w:sz w:val="24"/>
        </w:rPr>
        <w:t xml:space="preserve"> </w:t>
      </w:r>
      <w:proofErr w:type="spellStart"/>
      <w:r w:rsidRPr="00241218">
        <w:rPr>
          <w:rFonts w:ascii="Calibri" w:hAnsi="Calibri" w:cs="Calibri"/>
          <w:sz w:val="24"/>
        </w:rPr>
        <w:t>Annaler</w:t>
      </w:r>
      <w:proofErr w:type="spellEnd"/>
      <w:r w:rsidRPr="00241218">
        <w:rPr>
          <w:rFonts w:ascii="Calibri" w:hAnsi="Calibri" w:cs="Calibri"/>
          <w:sz w:val="24"/>
        </w:rPr>
        <w:t>: Series B, Human Geography 73, 111–120. https://doi.org/10.1080/04353684.1991.11879617</w:t>
      </w:r>
    </w:p>
    <w:p w14:paraId="2FD92608"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lastRenderedPageBreak/>
        <w:t xml:space="preserve">Barnes, T.J., </w:t>
      </w:r>
      <w:proofErr w:type="spellStart"/>
      <w:r w:rsidRPr="00241218">
        <w:rPr>
          <w:rFonts w:ascii="Calibri" w:hAnsi="Calibri" w:cs="Calibri"/>
          <w:sz w:val="24"/>
        </w:rPr>
        <w:t>Farish</w:t>
      </w:r>
      <w:proofErr w:type="spellEnd"/>
      <w:r w:rsidRPr="00241218">
        <w:rPr>
          <w:rFonts w:ascii="Calibri" w:hAnsi="Calibri" w:cs="Calibri"/>
          <w:sz w:val="24"/>
        </w:rPr>
        <w:t>, M., 2006. Between Regions: Science, Militarism, and American Geography from World War to Cold War. Annals of the Association of American Geographers 96, 807–826. https://doi.org/10.1111/j.1467-8306.2006.00516.x</w:t>
      </w:r>
    </w:p>
    <w:p w14:paraId="3894DB6C" w14:textId="77777777" w:rsidR="00241218" w:rsidRPr="00241218" w:rsidRDefault="00241218" w:rsidP="00241218">
      <w:pPr>
        <w:pStyle w:val="Bibliography"/>
        <w:rPr>
          <w:rFonts w:ascii="Calibri" w:hAnsi="Calibri" w:cs="Calibri"/>
          <w:sz w:val="24"/>
        </w:rPr>
      </w:pPr>
      <w:proofErr w:type="spellStart"/>
      <w:r w:rsidRPr="00241218">
        <w:rPr>
          <w:rFonts w:ascii="Calibri" w:hAnsi="Calibri" w:cs="Calibri"/>
          <w:sz w:val="24"/>
        </w:rPr>
        <w:t>Beaulac</w:t>
      </w:r>
      <w:proofErr w:type="spellEnd"/>
      <w:r w:rsidRPr="00241218">
        <w:rPr>
          <w:rFonts w:ascii="Calibri" w:hAnsi="Calibri" w:cs="Calibri"/>
          <w:sz w:val="24"/>
        </w:rPr>
        <w:t xml:space="preserve">, J., </w:t>
      </w:r>
      <w:proofErr w:type="spellStart"/>
      <w:r w:rsidRPr="00241218">
        <w:rPr>
          <w:rFonts w:ascii="Calibri" w:hAnsi="Calibri" w:cs="Calibri"/>
          <w:sz w:val="24"/>
        </w:rPr>
        <w:t>Kristjansson</w:t>
      </w:r>
      <w:proofErr w:type="spellEnd"/>
      <w:r w:rsidRPr="00241218">
        <w:rPr>
          <w:rFonts w:ascii="Calibri" w:hAnsi="Calibri" w:cs="Calibri"/>
          <w:sz w:val="24"/>
        </w:rPr>
        <w:t xml:space="preserve">, E., Cummins, S., 2009. A Systematic Review of Food Deserts, 1966-2007. </w:t>
      </w:r>
      <w:proofErr w:type="spellStart"/>
      <w:r w:rsidRPr="00241218">
        <w:rPr>
          <w:rFonts w:ascii="Calibri" w:hAnsi="Calibri" w:cs="Calibri"/>
          <w:sz w:val="24"/>
        </w:rPr>
        <w:t>Prev</w:t>
      </w:r>
      <w:proofErr w:type="spellEnd"/>
      <w:r w:rsidRPr="00241218">
        <w:rPr>
          <w:rFonts w:ascii="Calibri" w:hAnsi="Calibri" w:cs="Calibri"/>
          <w:sz w:val="24"/>
        </w:rPr>
        <w:t xml:space="preserve"> Chronic Dis 6.</w:t>
      </w:r>
    </w:p>
    <w:p w14:paraId="41B281E5"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Bok, R., 2019. ‘By our metaphors you shall know us’: The ‘fix’ of geographical political economy. Progress in Human Geography 43, 1087–1108. https://doi.org/10.1177/0309132518804352</w:t>
      </w:r>
    </w:p>
    <w:p w14:paraId="782E08DA"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Bowman, I., 1925. Commercial Geography as a Science. Reflections on Some Recent Books. Geographical Review 15, 285. https://doi.org/10.2307/208478</w:t>
      </w:r>
    </w:p>
    <w:p w14:paraId="19168B2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Cohen, S.B., 1956. Team Research in Marketing Geography. The Professional Geographer 8, 5–8. https://doi.org/10.1111/j.0033-0124.1956.085_5.x</w:t>
      </w:r>
    </w:p>
    <w:p w14:paraId="10E55008"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Davies, R.L., 1976. Marketing Geography: With Special Reference to Retailing. Retail and Planning Associates, Norwich, UK.</w:t>
      </w:r>
    </w:p>
    <w:p w14:paraId="483BF5DB"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Deutsch, T., 2012. Building a Housewife’s Paradise Gender, Politics, and American Grocery Stores in the Twentieth Century. University of North Carolina Press, Chapel Hill, NC.</w:t>
      </w:r>
    </w:p>
    <w:p w14:paraId="3F53C02E"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Goode, J.P., 1917. Report of the N. E. A. Committee on Commercial Geography as An Element in Business Education. Journal of Geography 15, 272–274. https://doi.org/10.1080/00221341708984055</w:t>
      </w:r>
    </w:p>
    <w:p w14:paraId="0B007497"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Gwynn, D., n.d. Groceteria.com [WWW Document]. Groceteria.com. URL https://www.groceteria.com/ (accessed 7.27.20).</w:t>
      </w:r>
    </w:p>
    <w:p w14:paraId="2B856A1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Hartshorne, R., 1932. The Twin City District: A Unique Form of Urban Landscape. Geographical Review 22, 431–442. https://doi.org/10.2307/208973</w:t>
      </w:r>
    </w:p>
    <w:p w14:paraId="3843FF20"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Harvard University, 2005. Harvard University History of Named Chairs, Sketches of Donors and Donations: Professorships of the Faculties of Medicine and Public Health, 1721-1992. Harvard University, Cambridge, MA.</w:t>
      </w:r>
    </w:p>
    <w:p w14:paraId="239F3163"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Harvard University, 1958. Official Register of Harvard University: Graduate School of Business Administration.</w:t>
      </w:r>
    </w:p>
    <w:p w14:paraId="2D3676BC"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Harvey, D., 1982. The Limits to Capital. Verso Books.</w:t>
      </w:r>
    </w:p>
    <w:p w14:paraId="1D75E6FC"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Harvey, D., 1981. The Spatial Fix - Hegel, Von </w:t>
      </w:r>
      <w:proofErr w:type="spellStart"/>
      <w:r w:rsidRPr="00241218">
        <w:rPr>
          <w:rFonts w:ascii="Calibri" w:hAnsi="Calibri" w:cs="Calibri"/>
          <w:sz w:val="24"/>
        </w:rPr>
        <w:t>Thunen</w:t>
      </w:r>
      <w:proofErr w:type="spellEnd"/>
      <w:r w:rsidRPr="00241218">
        <w:rPr>
          <w:rFonts w:ascii="Calibri" w:hAnsi="Calibri" w:cs="Calibri"/>
          <w:sz w:val="24"/>
        </w:rPr>
        <w:t>, and Marx. Antipode 13, 1–12. https://doi.org/10.1111/j.1467-8330.1981.tb00312.x</w:t>
      </w:r>
    </w:p>
    <w:p w14:paraId="4F2B1F7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Huber, M.T., Knudson, C., </w:t>
      </w:r>
      <w:proofErr w:type="spellStart"/>
      <w:r w:rsidRPr="00241218">
        <w:rPr>
          <w:rFonts w:ascii="Calibri" w:hAnsi="Calibri" w:cs="Calibri"/>
          <w:sz w:val="24"/>
        </w:rPr>
        <w:t>Tapp</w:t>
      </w:r>
      <w:proofErr w:type="spellEnd"/>
      <w:r w:rsidRPr="00241218">
        <w:rPr>
          <w:rFonts w:ascii="Calibri" w:hAnsi="Calibri" w:cs="Calibri"/>
          <w:sz w:val="24"/>
        </w:rPr>
        <w:t>, R., 2019. Radical Paradoxes, in: Spatial Histories of Radical Geography. John Wiley &amp; Sons, Ltd, pp. 87–115. https://doi.org/10.1002/9781119404781.ch3</w:t>
      </w:r>
    </w:p>
    <w:p w14:paraId="44633B33"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lastRenderedPageBreak/>
        <w:t xml:space="preserve">James, P.E., Martin, G.J., De </w:t>
      </w:r>
      <w:proofErr w:type="spellStart"/>
      <w:r w:rsidRPr="00241218">
        <w:rPr>
          <w:rFonts w:ascii="Calibri" w:hAnsi="Calibri" w:cs="Calibri"/>
          <w:sz w:val="24"/>
        </w:rPr>
        <w:t>Blij</w:t>
      </w:r>
      <w:proofErr w:type="spellEnd"/>
      <w:r w:rsidRPr="00241218">
        <w:rPr>
          <w:rFonts w:ascii="Calibri" w:hAnsi="Calibri" w:cs="Calibri"/>
          <w:sz w:val="24"/>
        </w:rPr>
        <w:t>, H.J., Kohn, C.F., 1979. The Association of American Geographers: The First Seventy-Five Years: 1904-1979. Association of American geographers, Washington, D.C.</w:t>
      </w:r>
    </w:p>
    <w:p w14:paraId="2DE2EFFE"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Kline, N., 1950. Student Wore Out a Pair of Shoes Every Two Weeks Getting Material for Globe’s Map of Metropolitan Boston. The Boston Globe A-7.</w:t>
      </w:r>
    </w:p>
    <w:p w14:paraId="761D9C4A"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Kobayashi, A., 2014. The Dialectic of Race and the Discipline of Geography. Annals of the Association of American Geographers 104, 1101–1115. https://doi.org/10.1080/00045608.2014.958388</w:t>
      </w:r>
    </w:p>
    <w:p w14:paraId="6901CBD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Mattingly, R.E., 1989. Herringbone Cloak-GI Dagger, Marines of the OSS, Occasional Papers Series. History and Museum Division Headquarters, United States Marine Corps, Washington, D.C.</w:t>
      </w:r>
    </w:p>
    <w:p w14:paraId="04F6458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Openshaw, S., 1996. GIS and Society: A Lot of Fuss About Very Little That Matters and Not Enough About That Which Does!, in: Harris, T., Weiner, D. (Eds.), GIS and Society: The Social Implications of How People, Space, and Environment Are Represented in GIS. p. 200.</w:t>
      </w:r>
    </w:p>
    <w:p w14:paraId="76D65C5A"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O’Sullivan, D., 2006. Geographical information science: critical GIS. Progress in Human Geography 30, 783–791. https://doi.org/10.1177/0309132506071528</w:t>
      </w:r>
    </w:p>
    <w:p w14:paraId="18A1E2C2"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Phillips, C.F., 1936. A History of the Kroger Grocery &amp; Baking Company. National Marketing Review 1, 204–215.</w:t>
      </w:r>
    </w:p>
    <w:p w14:paraId="1584DBE9"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Reese, A.M., 2019. Black Food Geographies: Race, Self-Reliance, and Food Access in Washington, D.C. University of North Carolina Press.</w:t>
      </w:r>
    </w:p>
    <w:p w14:paraId="24F52C4C"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Rowley, V.M., 1964. J. Russell Smith: Geographer, Educator, and Conservationist.</w:t>
      </w:r>
    </w:p>
    <w:p w14:paraId="6CB1315B"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Ryan, B., 1986. Nevin </w:t>
      </w:r>
      <w:proofErr w:type="spellStart"/>
      <w:r w:rsidRPr="00241218">
        <w:rPr>
          <w:rFonts w:ascii="Calibri" w:hAnsi="Calibri" w:cs="Calibri"/>
          <w:sz w:val="24"/>
        </w:rPr>
        <w:t>Melancthon</w:t>
      </w:r>
      <w:proofErr w:type="spellEnd"/>
      <w:r w:rsidRPr="00241218">
        <w:rPr>
          <w:rFonts w:ascii="Calibri" w:hAnsi="Calibri" w:cs="Calibri"/>
          <w:sz w:val="24"/>
        </w:rPr>
        <w:t xml:space="preserve"> </w:t>
      </w:r>
      <w:proofErr w:type="spellStart"/>
      <w:r w:rsidRPr="00241218">
        <w:rPr>
          <w:rFonts w:ascii="Calibri" w:hAnsi="Calibri" w:cs="Calibri"/>
          <w:sz w:val="24"/>
        </w:rPr>
        <w:t>Fenneman</w:t>
      </w:r>
      <w:proofErr w:type="spellEnd"/>
      <w:r w:rsidRPr="00241218">
        <w:rPr>
          <w:rFonts w:ascii="Calibri" w:hAnsi="Calibri" w:cs="Calibri"/>
          <w:sz w:val="24"/>
        </w:rPr>
        <w:t>, in: Freeman, T.W. (Ed.), Geographers, Biobibliographical Studies. Mansell, p. 17.</w:t>
      </w:r>
    </w:p>
    <w:p w14:paraId="64BF506A"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Schuurman, N., 2000. Trouble in the Heartland: GIS and Its Critics in the 1990s. Progress in Human Geography 24, 569–590. https://doi.org/10.1191/030913200100189111</w:t>
      </w:r>
    </w:p>
    <w:p w14:paraId="1A7CE321"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Sheppard, E., 2005. Knowledge Production through Critical GIS: Genealogy and Prospects. </w:t>
      </w:r>
      <w:proofErr w:type="spellStart"/>
      <w:r w:rsidRPr="00241218">
        <w:rPr>
          <w:rFonts w:ascii="Calibri" w:hAnsi="Calibri" w:cs="Calibri"/>
          <w:sz w:val="24"/>
        </w:rPr>
        <w:t>Cartographica</w:t>
      </w:r>
      <w:proofErr w:type="spellEnd"/>
      <w:r w:rsidRPr="00241218">
        <w:rPr>
          <w:rFonts w:ascii="Calibri" w:hAnsi="Calibri" w:cs="Calibri"/>
          <w:sz w:val="24"/>
        </w:rPr>
        <w:t xml:space="preserve">: The International Journal for Geographic Information and </w:t>
      </w:r>
      <w:proofErr w:type="spellStart"/>
      <w:r w:rsidRPr="00241218">
        <w:rPr>
          <w:rFonts w:ascii="Calibri" w:hAnsi="Calibri" w:cs="Calibri"/>
          <w:sz w:val="24"/>
        </w:rPr>
        <w:t>Geovisualization</w:t>
      </w:r>
      <w:proofErr w:type="spellEnd"/>
      <w:r w:rsidRPr="00241218">
        <w:rPr>
          <w:rFonts w:ascii="Calibri" w:hAnsi="Calibri" w:cs="Calibri"/>
          <w:sz w:val="24"/>
        </w:rPr>
        <w:t xml:space="preserve"> 40, 5–21. https://doi.org/10.3138/GH27-1847-QP71-7TP7</w:t>
      </w:r>
    </w:p>
    <w:p w14:paraId="44221CB0"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Smith, N., 1992. History and Philosophy of Geography: Real Wars, Theory Wars. Progress in Human Geography 16, 257–271. https://doi.org/10.1177/030913259201600208</w:t>
      </w:r>
    </w:p>
    <w:p w14:paraId="6BB37283"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Stop &amp; Shop, Inc., 1946. Annual Report to Stockholders, 1946.</w:t>
      </w:r>
    </w:p>
    <w:p w14:paraId="5E3CFEFA"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Thatcher, J., Bergmann, L., Ricker, B., Rose-Redwood, R., O’Sullivan, D., Barnes, T.J., </w:t>
      </w:r>
      <w:proofErr w:type="spellStart"/>
      <w:r w:rsidRPr="00241218">
        <w:rPr>
          <w:rFonts w:ascii="Calibri" w:hAnsi="Calibri" w:cs="Calibri"/>
          <w:sz w:val="24"/>
        </w:rPr>
        <w:t>Barnesmoore</w:t>
      </w:r>
      <w:proofErr w:type="spellEnd"/>
      <w:r w:rsidRPr="00241218">
        <w:rPr>
          <w:rFonts w:ascii="Calibri" w:hAnsi="Calibri" w:cs="Calibri"/>
          <w:sz w:val="24"/>
        </w:rPr>
        <w:t xml:space="preserve">, L.R., </w:t>
      </w:r>
      <w:proofErr w:type="spellStart"/>
      <w:r w:rsidRPr="00241218">
        <w:rPr>
          <w:rFonts w:ascii="Calibri" w:hAnsi="Calibri" w:cs="Calibri"/>
          <w:sz w:val="24"/>
        </w:rPr>
        <w:t>Beltz</w:t>
      </w:r>
      <w:proofErr w:type="spellEnd"/>
      <w:r w:rsidRPr="00241218">
        <w:rPr>
          <w:rFonts w:ascii="Calibri" w:hAnsi="Calibri" w:cs="Calibri"/>
          <w:sz w:val="24"/>
        </w:rPr>
        <w:t xml:space="preserve"> </w:t>
      </w:r>
      <w:proofErr w:type="spellStart"/>
      <w:r w:rsidRPr="00241218">
        <w:rPr>
          <w:rFonts w:ascii="Calibri" w:hAnsi="Calibri" w:cs="Calibri"/>
          <w:sz w:val="24"/>
        </w:rPr>
        <w:t>Imaoka</w:t>
      </w:r>
      <w:proofErr w:type="spellEnd"/>
      <w:r w:rsidRPr="00241218">
        <w:rPr>
          <w:rFonts w:ascii="Calibri" w:hAnsi="Calibri" w:cs="Calibri"/>
          <w:sz w:val="24"/>
        </w:rPr>
        <w:t xml:space="preserve">, L., Burns, R., Cinnamon, J., Dalton, C.M., Davis, C., Dunn, S., </w:t>
      </w:r>
      <w:r w:rsidRPr="00241218">
        <w:rPr>
          <w:rFonts w:ascii="Calibri" w:hAnsi="Calibri" w:cs="Calibri"/>
          <w:sz w:val="24"/>
        </w:rPr>
        <w:lastRenderedPageBreak/>
        <w:t xml:space="preserve">Harvey, F., Jung, J.-K., Kersten, E., </w:t>
      </w:r>
      <w:proofErr w:type="spellStart"/>
      <w:r w:rsidRPr="00241218">
        <w:rPr>
          <w:rFonts w:ascii="Calibri" w:hAnsi="Calibri" w:cs="Calibri"/>
          <w:sz w:val="24"/>
        </w:rPr>
        <w:t>Knigge</w:t>
      </w:r>
      <w:proofErr w:type="spellEnd"/>
      <w:r w:rsidRPr="00241218">
        <w:rPr>
          <w:rFonts w:ascii="Calibri" w:hAnsi="Calibri" w:cs="Calibri"/>
          <w:sz w:val="24"/>
        </w:rPr>
        <w:t xml:space="preserve">, L., </w:t>
      </w:r>
      <w:proofErr w:type="spellStart"/>
      <w:r w:rsidRPr="00241218">
        <w:rPr>
          <w:rFonts w:ascii="Calibri" w:hAnsi="Calibri" w:cs="Calibri"/>
          <w:sz w:val="24"/>
        </w:rPr>
        <w:t>Lally</w:t>
      </w:r>
      <w:proofErr w:type="spellEnd"/>
      <w:r w:rsidRPr="00241218">
        <w:rPr>
          <w:rFonts w:ascii="Calibri" w:hAnsi="Calibri" w:cs="Calibri"/>
          <w:sz w:val="24"/>
        </w:rPr>
        <w:t xml:space="preserve">, N., Lin, W., </w:t>
      </w:r>
      <w:proofErr w:type="spellStart"/>
      <w:r w:rsidRPr="00241218">
        <w:rPr>
          <w:rFonts w:ascii="Calibri" w:hAnsi="Calibri" w:cs="Calibri"/>
          <w:sz w:val="24"/>
        </w:rPr>
        <w:t>Mahmoudi</w:t>
      </w:r>
      <w:proofErr w:type="spellEnd"/>
      <w:r w:rsidRPr="00241218">
        <w:rPr>
          <w:rFonts w:ascii="Calibri" w:hAnsi="Calibri" w:cs="Calibri"/>
          <w:sz w:val="24"/>
        </w:rPr>
        <w:t xml:space="preserve">, D., Martin, M., Payne, W., Sheikh, A., Shelton, T., Sheppard, E., Strother, C.W., </w:t>
      </w:r>
      <w:proofErr w:type="spellStart"/>
      <w:r w:rsidRPr="00241218">
        <w:rPr>
          <w:rFonts w:ascii="Calibri" w:hAnsi="Calibri" w:cs="Calibri"/>
          <w:sz w:val="24"/>
        </w:rPr>
        <w:t>Tarr</w:t>
      </w:r>
      <w:proofErr w:type="spellEnd"/>
      <w:r w:rsidRPr="00241218">
        <w:rPr>
          <w:rFonts w:ascii="Calibri" w:hAnsi="Calibri" w:cs="Calibri"/>
          <w:sz w:val="24"/>
        </w:rPr>
        <w:t>, A., Wilson, M.W., Young, J.C., 2016. Revisiting critical GIS. Environ Plan A 48, 815–824. https://doi.org/10.1177/0308518X15622208</w:t>
      </w:r>
    </w:p>
    <w:p w14:paraId="650EB288"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 xml:space="preserve">Thatcher, J.E., </w:t>
      </w:r>
      <w:proofErr w:type="spellStart"/>
      <w:r w:rsidRPr="00241218">
        <w:rPr>
          <w:rFonts w:ascii="Calibri" w:hAnsi="Calibri" w:cs="Calibri"/>
          <w:sz w:val="24"/>
        </w:rPr>
        <w:t>Imaoka</w:t>
      </w:r>
      <w:proofErr w:type="spellEnd"/>
      <w:r w:rsidRPr="00241218">
        <w:rPr>
          <w:rFonts w:ascii="Calibri" w:hAnsi="Calibri" w:cs="Calibri"/>
          <w:sz w:val="24"/>
        </w:rPr>
        <w:t xml:space="preserve">, L.B., 2018. The poverty of GIS theory: Continuing the debates around the political economy of </w:t>
      </w:r>
      <w:proofErr w:type="spellStart"/>
      <w:r w:rsidRPr="00241218">
        <w:rPr>
          <w:rFonts w:ascii="Calibri" w:hAnsi="Calibri" w:cs="Calibri"/>
          <w:sz w:val="24"/>
        </w:rPr>
        <w:t>GISystems</w:t>
      </w:r>
      <w:proofErr w:type="spellEnd"/>
      <w:r w:rsidRPr="00241218">
        <w:rPr>
          <w:rFonts w:ascii="Calibri" w:hAnsi="Calibri" w:cs="Calibri"/>
          <w:sz w:val="24"/>
        </w:rPr>
        <w:t xml:space="preserve">. The Canadian Geographer / Le </w:t>
      </w:r>
      <w:proofErr w:type="spellStart"/>
      <w:r w:rsidRPr="00241218">
        <w:rPr>
          <w:rFonts w:ascii="Calibri" w:hAnsi="Calibri" w:cs="Calibri"/>
          <w:sz w:val="24"/>
        </w:rPr>
        <w:t>Géographe</w:t>
      </w:r>
      <w:proofErr w:type="spellEnd"/>
      <w:r w:rsidRPr="00241218">
        <w:rPr>
          <w:rFonts w:ascii="Calibri" w:hAnsi="Calibri" w:cs="Calibri"/>
          <w:sz w:val="24"/>
        </w:rPr>
        <w:t xml:space="preserve"> </w:t>
      </w:r>
      <w:proofErr w:type="spellStart"/>
      <w:r w:rsidRPr="00241218">
        <w:rPr>
          <w:rFonts w:ascii="Calibri" w:hAnsi="Calibri" w:cs="Calibri"/>
          <w:sz w:val="24"/>
        </w:rPr>
        <w:t>canadien</w:t>
      </w:r>
      <w:proofErr w:type="spellEnd"/>
      <w:r w:rsidRPr="00241218">
        <w:rPr>
          <w:rFonts w:ascii="Calibri" w:hAnsi="Calibri" w:cs="Calibri"/>
          <w:sz w:val="24"/>
        </w:rPr>
        <w:t xml:space="preserve"> 62, 27–34. https://doi.org/10.1111/cag.12437</w:t>
      </w:r>
    </w:p>
    <w:p w14:paraId="7FE3F2F4"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The Boston Globe, 1964. 4 Food Experts From N.W. to Advise India. The Boston Globe 12.</w:t>
      </w:r>
    </w:p>
    <w:p w14:paraId="66EC7BE4"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The Boston Globe, 1949. Applebaum Named Asst. Gen. Manager of Stop &amp; Shop, Inc. The Boston Globe 13.</w:t>
      </w:r>
    </w:p>
    <w:p w14:paraId="1959C068"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The Cincinnati Enquirer, 1938. Kroger Man Resigns. The Cincinnati Enquirer 23.</w:t>
      </w:r>
    </w:p>
    <w:p w14:paraId="233722CF"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The Cincinnati Enquirer, 1935. Land Use Study Advocated to Aid Farm and Business. The Cincinnati Enquirer 8.</w:t>
      </w:r>
    </w:p>
    <w:p w14:paraId="153F2E8D" w14:textId="77777777" w:rsidR="00241218" w:rsidRPr="00241218" w:rsidRDefault="00241218" w:rsidP="00241218">
      <w:pPr>
        <w:pStyle w:val="Bibliography"/>
        <w:rPr>
          <w:rFonts w:ascii="Calibri" w:hAnsi="Calibri" w:cs="Calibri"/>
          <w:sz w:val="24"/>
        </w:rPr>
      </w:pPr>
      <w:r w:rsidRPr="00241218">
        <w:rPr>
          <w:rFonts w:ascii="Calibri" w:hAnsi="Calibri" w:cs="Calibri"/>
          <w:sz w:val="24"/>
        </w:rPr>
        <w:t>Zimmerman, M.M., 1955. The Super Market: A Revolution in Distribution. McGraw-Hill Book Company, New York.</w:t>
      </w:r>
    </w:p>
    <w:p w14:paraId="38C5A13B" w14:textId="527B4C68" w:rsidR="001152F9" w:rsidRPr="00FA5BDC" w:rsidRDefault="00241218" w:rsidP="00FA5BDC">
      <w:pPr>
        <w:rPr>
          <w:rFonts w:cstheme="minorHAnsi"/>
          <w:sz w:val="24"/>
          <w:szCs w:val="24"/>
        </w:rPr>
      </w:pPr>
      <w:r>
        <w:rPr>
          <w:rFonts w:cstheme="minorHAnsi"/>
          <w:sz w:val="24"/>
          <w:szCs w:val="24"/>
        </w:rPr>
        <w:fldChar w:fldCharType="end"/>
      </w:r>
    </w:p>
    <w:sectPr w:rsidR="001152F9" w:rsidRPr="00FA5B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985C8" w14:textId="77777777" w:rsidR="00997094" w:rsidRDefault="00997094" w:rsidP="00114AB0">
      <w:pPr>
        <w:spacing w:after="0" w:line="240" w:lineRule="auto"/>
      </w:pPr>
      <w:r>
        <w:separator/>
      </w:r>
    </w:p>
  </w:endnote>
  <w:endnote w:type="continuationSeparator" w:id="0">
    <w:p w14:paraId="77081450" w14:textId="77777777" w:rsidR="00997094" w:rsidRDefault="00997094" w:rsidP="00114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18114" w14:textId="77777777" w:rsidR="00997094" w:rsidRDefault="00997094" w:rsidP="00114AB0">
      <w:pPr>
        <w:spacing w:after="0" w:line="240" w:lineRule="auto"/>
      </w:pPr>
      <w:r>
        <w:separator/>
      </w:r>
    </w:p>
  </w:footnote>
  <w:footnote w:type="continuationSeparator" w:id="0">
    <w:p w14:paraId="61B7B927" w14:textId="77777777" w:rsidR="00997094" w:rsidRDefault="00997094" w:rsidP="00114AB0">
      <w:pPr>
        <w:spacing w:after="0" w:line="240" w:lineRule="auto"/>
      </w:pPr>
      <w:r>
        <w:continuationSeparator/>
      </w:r>
    </w:p>
  </w:footnote>
  <w:footnote w:id="1">
    <w:p w14:paraId="6F186649" w14:textId="0E4B6DB5" w:rsidR="00114AB0" w:rsidRPr="00254A4D" w:rsidRDefault="00114AB0" w:rsidP="00114AB0">
      <w:pPr>
        <w:pStyle w:val="FootnoteText"/>
        <w:rPr>
          <w:rFonts w:ascii="Times New Roman" w:hAnsi="Times New Roman" w:cs="Times New Roman"/>
          <w:sz w:val="22"/>
          <w:szCs w:val="22"/>
        </w:rPr>
      </w:pPr>
      <w:r w:rsidRPr="008224C9">
        <w:rPr>
          <w:rStyle w:val="FootnoteReference"/>
          <w:rFonts w:ascii="Times New Roman" w:hAnsi="Times New Roman" w:cs="Times New Roman"/>
          <w:sz w:val="22"/>
          <w:szCs w:val="22"/>
        </w:rPr>
        <w:footnoteRef/>
      </w:r>
      <w:r w:rsidRPr="008224C9">
        <w:rPr>
          <w:rFonts w:ascii="Times New Roman" w:hAnsi="Times New Roman" w:cs="Times New Roman"/>
          <w:sz w:val="22"/>
          <w:szCs w:val="22"/>
        </w:rPr>
        <w:t xml:space="preserve"> Data for this section came from Grocerteria.com and the US Census Bureau. I am in</w:t>
      </w:r>
      <w:r>
        <w:rPr>
          <w:rFonts w:ascii="Times New Roman" w:hAnsi="Times New Roman" w:cs="Times New Roman"/>
          <w:sz w:val="22"/>
          <w:szCs w:val="22"/>
        </w:rPr>
        <w:t xml:space="preserve"> </w:t>
      </w:r>
      <w:r w:rsidRPr="008224C9">
        <w:rPr>
          <w:rFonts w:ascii="Times New Roman" w:hAnsi="Times New Roman" w:cs="Times New Roman"/>
          <w:sz w:val="22"/>
          <w:szCs w:val="22"/>
        </w:rPr>
        <w:t>debt to Ashant</w:t>
      </w:r>
      <w:r w:rsidRPr="008224C9">
        <w:rPr>
          <w:rStyle w:val="addmd"/>
          <w:rFonts w:ascii="Times New Roman" w:hAnsi="Times New Roman" w:cs="Times New Roman"/>
          <w:sz w:val="22"/>
          <w:szCs w:val="22"/>
        </w:rPr>
        <w:t>é</w:t>
      </w:r>
      <w:r>
        <w:rPr>
          <w:rStyle w:val="addmd"/>
          <w:rFonts w:ascii="Times New Roman" w:hAnsi="Times New Roman" w:cs="Times New Roman"/>
          <w:sz w:val="22"/>
          <w:szCs w:val="22"/>
        </w:rPr>
        <w:t xml:space="preserve"> Reese’s </w:t>
      </w:r>
      <w:r>
        <w:rPr>
          <w:rStyle w:val="addmd"/>
          <w:rFonts w:ascii="Times New Roman" w:hAnsi="Times New Roman" w:cs="Times New Roman"/>
          <w:i/>
          <w:iCs/>
          <w:sz w:val="22"/>
          <w:szCs w:val="22"/>
        </w:rPr>
        <w:t xml:space="preserve">Black Food Geographies </w:t>
      </w:r>
      <w:r>
        <w:rPr>
          <w:rStyle w:val="addmd"/>
          <w:rFonts w:ascii="Times New Roman" w:hAnsi="Times New Roman" w:cs="Times New Roman"/>
          <w:sz w:val="22"/>
          <w:szCs w:val="22"/>
        </w:rPr>
        <w:t xml:space="preserve">for discovering this dataset </w:t>
      </w:r>
      <w:r>
        <w:rPr>
          <w:rStyle w:val="addmd"/>
          <w:rFonts w:ascii="Times New Roman" w:hAnsi="Times New Roman" w:cs="Times New Roman"/>
          <w:sz w:val="22"/>
          <w:szCs w:val="22"/>
        </w:rPr>
        <w:fldChar w:fldCharType="begin"/>
      </w:r>
      <w:r w:rsidR="002B7DF4">
        <w:rPr>
          <w:rStyle w:val="addmd"/>
          <w:rFonts w:ascii="Times New Roman" w:hAnsi="Times New Roman" w:cs="Times New Roman"/>
          <w:sz w:val="22"/>
          <w:szCs w:val="22"/>
        </w:rPr>
        <w:instrText xml:space="preserve"> ADDIN ZOTERO_ITEM CSL_CITATION {"citationID":"Mhvrpnmz","properties":{"formattedCitation":"(Reese, 2019)","plainCitation":"(Reese, 2019)","noteIndex":1},"citationItems":[{"id":2601,"uris":["http://zotero.org/users/3778766/items/TRVHKHTW"],"itemData":{"id":2601,"type":"book","abstract":"In this book, Ashante M. Reese makes clear the structural forces that determine food access in urban areas, highlighting Black residents' navigation of and resistance to unequal food distribution systems. Linking these local food issues to the national problem of systemic racism, Reese examines the history of the majority-Black Deanwood neighborhood of Washington, D.C. Based on extensive ethnographic fieldwork, Reese not only documents racism and residential segregation in the nation's capital but also tracks the ways transnational food corporations have shaped food availability. By connecting community members' stories to the larger issues of racism and gentrification, Reese shows there are hundreds of Deanwoods across the country. Reese's geographies of self-reliance offer an alternative to models that depict Black residents as lacking agency, demonstrating how an ethnographically grounded study can locate and amplify nuances in how Black life unfolds within the context of unequal food access.","ISBN":"978-1-4696-5151-4","language":"en","note":"Google-Books-ID: KEqMDwAAQBAJ","number-of-pages":"183","publisher":"University of North Carolina Press","source":"Google Books","title":"Black Food Geographies: Race, Self-Reliance, and Food Access in Washington, D.C.","title-short":"Black Food Geographies","author":[{"family":"Reese","given":"Ashanté M."}],"issued":{"date-parts":[["2019",3,8]]}}}],"schema":"https://github.com/citation-style-language/schema/raw/master/csl-citation.json"} </w:instrText>
      </w:r>
      <w:r>
        <w:rPr>
          <w:rStyle w:val="addmd"/>
          <w:rFonts w:ascii="Times New Roman" w:hAnsi="Times New Roman" w:cs="Times New Roman"/>
          <w:sz w:val="22"/>
          <w:szCs w:val="22"/>
        </w:rPr>
        <w:fldChar w:fldCharType="separate"/>
      </w:r>
      <w:r w:rsidRPr="005575D5">
        <w:rPr>
          <w:rFonts w:ascii="Times New Roman" w:hAnsi="Times New Roman" w:cs="Times New Roman"/>
          <w:sz w:val="22"/>
        </w:rPr>
        <w:t>(Reese, 2019)</w:t>
      </w:r>
      <w:r>
        <w:rPr>
          <w:rStyle w:val="addmd"/>
          <w:rFonts w:ascii="Times New Roman" w:hAnsi="Times New Roman" w:cs="Times New Roman"/>
          <w:sz w:val="22"/>
          <w:szCs w:val="22"/>
        </w:rPr>
        <w:fldChar w:fldCharType="end"/>
      </w:r>
      <w:r>
        <w:rPr>
          <w:rStyle w:val="addmd"/>
          <w:rFonts w:ascii="Times New Roman" w:hAnsi="Times New Roman" w:cs="Times New Roman"/>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A4E4A"/>
    <w:multiLevelType w:val="hybridMultilevel"/>
    <w:tmpl w:val="4434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3833EE"/>
    <w:multiLevelType w:val="hybridMultilevel"/>
    <w:tmpl w:val="DF60E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D04406"/>
    <w:multiLevelType w:val="hybridMultilevel"/>
    <w:tmpl w:val="9EDE4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2AE"/>
    <w:rsid w:val="00002282"/>
    <w:rsid w:val="00005008"/>
    <w:rsid w:val="000068BB"/>
    <w:rsid w:val="00010606"/>
    <w:rsid w:val="00010D07"/>
    <w:rsid w:val="00011F3A"/>
    <w:rsid w:val="000160AA"/>
    <w:rsid w:val="00025C63"/>
    <w:rsid w:val="00027C32"/>
    <w:rsid w:val="00031015"/>
    <w:rsid w:val="00031293"/>
    <w:rsid w:val="00036300"/>
    <w:rsid w:val="0003783E"/>
    <w:rsid w:val="00037E9B"/>
    <w:rsid w:val="00040774"/>
    <w:rsid w:val="000526B4"/>
    <w:rsid w:val="0005473F"/>
    <w:rsid w:val="00056FD2"/>
    <w:rsid w:val="000646CD"/>
    <w:rsid w:val="00064AAF"/>
    <w:rsid w:val="00066005"/>
    <w:rsid w:val="0006602B"/>
    <w:rsid w:val="00066FCF"/>
    <w:rsid w:val="00070278"/>
    <w:rsid w:val="000713C3"/>
    <w:rsid w:val="00072564"/>
    <w:rsid w:val="00072902"/>
    <w:rsid w:val="00076E29"/>
    <w:rsid w:val="00080988"/>
    <w:rsid w:val="00081803"/>
    <w:rsid w:val="00083ED6"/>
    <w:rsid w:val="00085FC7"/>
    <w:rsid w:val="0008720C"/>
    <w:rsid w:val="00092622"/>
    <w:rsid w:val="00092CC2"/>
    <w:rsid w:val="00093A1B"/>
    <w:rsid w:val="000940B4"/>
    <w:rsid w:val="00095303"/>
    <w:rsid w:val="000955E3"/>
    <w:rsid w:val="000956F3"/>
    <w:rsid w:val="000A6B6B"/>
    <w:rsid w:val="000A75AA"/>
    <w:rsid w:val="000A7B93"/>
    <w:rsid w:val="000B4140"/>
    <w:rsid w:val="000B7436"/>
    <w:rsid w:val="000C0280"/>
    <w:rsid w:val="000C365D"/>
    <w:rsid w:val="000C3F75"/>
    <w:rsid w:val="000C6CD4"/>
    <w:rsid w:val="000C6F99"/>
    <w:rsid w:val="000C7D9C"/>
    <w:rsid w:val="000D46CF"/>
    <w:rsid w:val="000D7768"/>
    <w:rsid w:val="000D7914"/>
    <w:rsid w:val="000E18AE"/>
    <w:rsid w:val="000E4920"/>
    <w:rsid w:val="000E495E"/>
    <w:rsid w:val="000F4B4C"/>
    <w:rsid w:val="000F58C9"/>
    <w:rsid w:val="000F6A26"/>
    <w:rsid w:val="000F6F24"/>
    <w:rsid w:val="000F7244"/>
    <w:rsid w:val="00111777"/>
    <w:rsid w:val="00114AB0"/>
    <w:rsid w:val="001152F9"/>
    <w:rsid w:val="00115BC5"/>
    <w:rsid w:val="00117DF3"/>
    <w:rsid w:val="00120767"/>
    <w:rsid w:val="00125032"/>
    <w:rsid w:val="00127A25"/>
    <w:rsid w:val="001306B5"/>
    <w:rsid w:val="001315EE"/>
    <w:rsid w:val="00134988"/>
    <w:rsid w:val="00141359"/>
    <w:rsid w:val="001415F7"/>
    <w:rsid w:val="0014221B"/>
    <w:rsid w:val="001450E9"/>
    <w:rsid w:val="00147155"/>
    <w:rsid w:val="00147B24"/>
    <w:rsid w:val="00150630"/>
    <w:rsid w:val="001513C0"/>
    <w:rsid w:val="0015162F"/>
    <w:rsid w:val="00154570"/>
    <w:rsid w:val="00155C62"/>
    <w:rsid w:val="001607E4"/>
    <w:rsid w:val="001613C8"/>
    <w:rsid w:val="00164230"/>
    <w:rsid w:val="00164FAF"/>
    <w:rsid w:val="00166990"/>
    <w:rsid w:val="00174420"/>
    <w:rsid w:val="001753BE"/>
    <w:rsid w:val="0017563B"/>
    <w:rsid w:val="00175BEC"/>
    <w:rsid w:val="001839AD"/>
    <w:rsid w:val="001852E4"/>
    <w:rsid w:val="00187A6B"/>
    <w:rsid w:val="00187CA5"/>
    <w:rsid w:val="001A06A8"/>
    <w:rsid w:val="001A1047"/>
    <w:rsid w:val="001A1468"/>
    <w:rsid w:val="001A1584"/>
    <w:rsid w:val="001A4174"/>
    <w:rsid w:val="001A5363"/>
    <w:rsid w:val="001A5549"/>
    <w:rsid w:val="001A688A"/>
    <w:rsid w:val="001A769C"/>
    <w:rsid w:val="001A7A98"/>
    <w:rsid w:val="001B02CB"/>
    <w:rsid w:val="001B04D9"/>
    <w:rsid w:val="001B2160"/>
    <w:rsid w:val="001B33F7"/>
    <w:rsid w:val="001B39BA"/>
    <w:rsid w:val="001B6963"/>
    <w:rsid w:val="001C1DC8"/>
    <w:rsid w:val="001C200B"/>
    <w:rsid w:val="001C33BE"/>
    <w:rsid w:val="001C797D"/>
    <w:rsid w:val="001D2186"/>
    <w:rsid w:val="001D25EF"/>
    <w:rsid w:val="001D3A39"/>
    <w:rsid w:val="001D3CEE"/>
    <w:rsid w:val="001D4480"/>
    <w:rsid w:val="001D4644"/>
    <w:rsid w:val="001E1F18"/>
    <w:rsid w:val="001E2222"/>
    <w:rsid w:val="001E2AB4"/>
    <w:rsid w:val="001E5928"/>
    <w:rsid w:val="001E61CD"/>
    <w:rsid w:val="001E6C57"/>
    <w:rsid w:val="001E7D7D"/>
    <w:rsid w:val="001F0922"/>
    <w:rsid w:val="001F1202"/>
    <w:rsid w:val="001F2FC8"/>
    <w:rsid w:val="001F4E68"/>
    <w:rsid w:val="001F51F3"/>
    <w:rsid w:val="001F76A3"/>
    <w:rsid w:val="00201138"/>
    <w:rsid w:val="00203591"/>
    <w:rsid w:val="00211A18"/>
    <w:rsid w:val="002145F6"/>
    <w:rsid w:val="002149EB"/>
    <w:rsid w:val="0022189E"/>
    <w:rsid w:val="002260FF"/>
    <w:rsid w:val="00227660"/>
    <w:rsid w:val="00230143"/>
    <w:rsid w:val="00230C1C"/>
    <w:rsid w:val="00231BC5"/>
    <w:rsid w:val="00232DE9"/>
    <w:rsid w:val="00233337"/>
    <w:rsid w:val="00233BC5"/>
    <w:rsid w:val="00235544"/>
    <w:rsid w:val="0023749B"/>
    <w:rsid w:val="0024072C"/>
    <w:rsid w:val="00241218"/>
    <w:rsid w:val="00243AA0"/>
    <w:rsid w:val="00245277"/>
    <w:rsid w:val="00245BAD"/>
    <w:rsid w:val="00245D53"/>
    <w:rsid w:val="002464B8"/>
    <w:rsid w:val="002465F6"/>
    <w:rsid w:val="00247E71"/>
    <w:rsid w:val="00254D31"/>
    <w:rsid w:val="00255516"/>
    <w:rsid w:val="00257B92"/>
    <w:rsid w:val="00262D3B"/>
    <w:rsid w:val="00267366"/>
    <w:rsid w:val="00277A18"/>
    <w:rsid w:val="0028015F"/>
    <w:rsid w:val="0028194C"/>
    <w:rsid w:val="00283895"/>
    <w:rsid w:val="00286868"/>
    <w:rsid w:val="002909F6"/>
    <w:rsid w:val="002A050B"/>
    <w:rsid w:val="002A2BB7"/>
    <w:rsid w:val="002A46FF"/>
    <w:rsid w:val="002B2DA9"/>
    <w:rsid w:val="002B56D3"/>
    <w:rsid w:val="002B70DE"/>
    <w:rsid w:val="002B7DF4"/>
    <w:rsid w:val="002C00DD"/>
    <w:rsid w:val="002C00E2"/>
    <w:rsid w:val="002C3A4E"/>
    <w:rsid w:val="002C65D0"/>
    <w:rsid w:val="002D2230"/>
    <w:rsid w:val="002D3495"/>
    <w:rsid w:val="002D3731"/>
    <w:rsid w:val="002E05F8"/>
    <w:rsid w:val="002E0E90"/>
    <w:rsid w:val="002E374F"/>
    <w:rsid w:val="002E675A"/>
    <w:rsid w:val="002F1B8A"/>
    <w:rsid w:val="003001CE"/>
    <w:rsid w:val="0030291E"/>
    <w:rsid w:val="00302E51"/>
    <w:rsid w:val="00302FA1"/>
    <w:rsid w:val="00304DFC"/>
    <w:rsid w:val="003050AB"/>
    <w:rsid w:val="003070E2"/>
    <w:rsid w:val="00313E12"/>
    <w:rsid w:val="003176B2"/>
    <w:rsid w:val="00320DDB"/>
    <w:rsid w:val="00322184"/>
    <w:rsid w:val="003225FA"/>
    <w:rsid w:val="00325905"/>
    <w:rsid w:val="00325ECE"/>
    <w:rsid w:val="003315BB"/>
    <w:rsid w:val="00334DE8"/>
    <w:rsid w:val="00335365"/>
    <w:rsid w:val="0033543D"/>
    <w:rsid w:val="0033651A"/>
    <w:rsid w:val="00341D70"/>
    <w:rsid w:val="003424F1"/>
    <w:rsid w:val="0034376D"/>
    <w:rsid w:val="00344E39"/>
    <w:rsid w:val="00345C2F"/>
    <w:rsid w:val="0034606D"/>
    <w:rsid w:val="0034799E"/>
    <w:rsid w:val="003501A2"/>
    <w:rsid w:val="0035038A"/>
    <w:rsid w:val="00352298"/>
    <w:rsid w:val="0035274A"/>
    <w:rsid w:val="003572B8"/>
    <w:rsid w:val="003609F0"/>
    <w:rsid w:val="00362334"/>
    <w:rsid w:val="003627C7"/>
    <w:rsid w:val="003636F0"/>
    <w:rsid w:val="00364D63"/>
    <w:rsid w:val="003704AF"/>
    <w:rsid w:val="003708BD"/>
    <w:rsid w:val="003710E0"/>
    <w:rsid w:val="00383980"/>
    <w:rsid w:val="003843F1"/>
    <w:rsid w:val="00384BFC"/>
    <w:rsid w:val="003858D4"/>
    <w:rsid w:val="00387337"/>
    <w:rsid w:val="00391582"/>
    <w:rsid w:val="00392EE3"/>
    <w:rsid w:val="003A134E"/>
    <w:rsid w:val="003A244A"/>
    <w:rsid w:val="003A2B0E"/>
    <w:rsid w:val="003A5B04"/>
    <w:rsid w:val="003A5D61"/>
    <w:rsid w:val="003A7196"/>
    <w:rsid w:val="003B33C2"/>
    <w:rsid w:val="003B3B5C"/>
    <w:rsid w:val="003B5719"/>
    <w:rsid w:val="003B6146"/>
    <w:rsid w:val="003C4CFC"/>
    <w:rsid w:val="003C65DA"/>
    <w:rsid w:val="003C6B1A"/>
    <w:rsid w:val="003C7F35"/>
    <w:rsid w:val="003D18B3"/>
    <w:rsid w:val="003D3F56"/>
    <w:rsid w:val="003D7A36"/>
    <w:rsid w:val="003E000A"/>
    <w:rsid w:val="003E0565"/>
    <w:rsid w:val="003E0B88"/>
    <w:rsid w:val="003E2931"/>
    <w:rsid w:val="003E2E69"/>
    <w:rsid w:val="003E2FC9"/>
    <w:rsid w:val="003E424E"/>
    <w:rsid w:val="003E4FD9"/>
    <w:rsid w:val="003E7722"/>
    <w:rsid w:val="003F059B"/>
    <w:rsid w:val="003F05CE"/>
    <w:rsid w:val="003F2698"/>
    <w:rsid w:val="003F3E48"/>
    <w:rsid w:val="003F3FD6"/>
    <w:rsid w:val="003F69E1"/>
    <w:rsid w:val="003F6DE0"/>
    <w:rsid w:val="003F72A4"/>
    <w:rsid w:val="00404BA6"/>
    <w:rsid w:val="0040670C"/>
    <w:rsid w:val="0040772D"/>
    <w:rsid w:val="00410A1E"/>
    <w:rsid w:val="004115A5"/>
    <w:rsid w:val="0041377A"/>
    <w:rsid w:val="004206EF"/>
    <w:rsid w:val="00423238"/>
    <w:rsid w:val="00427F03"/>
    <w:rsid w:val="00431336"/>
    <w:rsid w:val="0043141C"/>
    <w:rsid w:val="00432BD1"/>
    <w:rsid w:val="00440E57"/>
    <w:rsid w:val="00446FCD"/>
    <w:rsid w:val="00450404"/>
    <w:rsid w:val="00452BF6"/>
    <w:rsid w:val="00452EDF"/>
    <w:rsid w:val="0045426C"/>
    <w:rsid w:val="00455C3D"/>
    <w:rsid w:val="004605A5"/>
    <w:rsid w:val="00460C93"/>
    <w:rsid w:val="00462DC1"/>
    <w:rsid w:val="0047160D"/>
    <w:rsid w:val="00472575"/>
    <w:rsid w:val="004735B9"/>
    <w:rsid w:val="004756F6"/>
    <w:rsid w:val="00480D64"/>
    <w:rsid w:val="004904CF"/>
    <w:rsid w:val="00492F85"/>
    <w:rsid w:val="00496E20"/>
    <w:rsid w:val="004A151F"/>
    <w:rsid w:val="004A7862"/>
    <w:rsid w:val="004B005D"/>
    <w:rsid w:val="004B04E8"/>
    <w:rsid w:val="004B0BC0"/>
    <w:rsid w:val="004B0E97"/>
    <w:rsid w:val="004B3094"/>
    <w:rsid w:val="004B3B31"/>
    <w:rsid w:val="004C03A4"/>
    <w:rsid w:val="004C495E"/>
    <w:rsid w:val="004C58B3"/>
    <w:rsid w:val="004C5902"/>
    <w:rsid w:val="004C5F83"/>
    <w:rsid w:val="004D0865"/>
    <w:rsid w:val="004D0A80"/>
    <w:rsid w:val="004D0DDC"/>
    <w:rsid w:val="004D1744"/>
    <w:rsid w:val="004D2008"/>
    <w:rsid w:val="004D4412"/>
    <w:rsid w:val="004D484B"/>
    <w:rsid w:val="004D7BD2"/>
    <w:rsid w:val="004E0098"/>
    <w:rsid w:val="004E6ECB"/>
    <w:rsid w:val="004F096A"/>
    <w:rsid w:val="004F2FFB"/>
    <w:rsid w:val="004F46EE"/>
    <w:rsid w:val="00500FF5"/>
    <w:rsid w:val="005016A3"/>
    <w:rsid w:val="00504481"/>
    <w:rsid w:val="0050524C"/>
    <w:rsid w:val="00507295"/>
    <w:rsid w:val="00512F8E"/>
    <w:rsid w:val="00513034"/>
    <w:rsid w:val="005133BA"/>
    <w:rsid w:val="0051424A"/>
    <w:rsid w:val="0051510E"/>
    <w:rsid w:val="00517913"/>
    <w:rsid w:val="0051791F"/>
    <w:rsid w:val="005220E9"/>
    <w:rsid w:val="0052463D"/>
    <w:rsid w:val="0052496C"/>
    <w:rsid w:val="005263C4"/>
    <w:rsid w:val="005270CE"/>
    <w:rsid w:val="00531E3C"/>
    <w:rsid w:val="005324AA"/>
    <w:rsid w:val="00533D83"/>
    <w:rsid w:val="0053591F"/>
    <w:rsid w:val="005360C3"/>
    <w:rsid w:val="00541979"/>
    <w:rsid w:val="00543D4F"/>
    <w:rsid w:val="00546625"/>
    <w:rsid w:val="005467A1"/>
    <w:rsid w:val="005507D3"/>
    <w:rsid w:val="005523F7"/>
    <w:rsid w:val="00552B9E"/>
    <w:rsid w:val="00555A45"/>
    <w:rsid w:val="00566D37"/>
    <w:rsid w:val="00567557"/>
    <w:rsid w:val="00567757"/>
    <w:rsid w:val="00573323"/>
    <w:rsid w:val="00576DFE"/>
    <w:rsid w:val="00581FBB"/>
    <w:rsid w:val="005839F2"/>
    <w:rsid w:val="00585D01"/>
    <w:rsid w:val="00585F24"/>
    <w:rsid w:val="00587B1F"/>
    <w:rsid w:val="00587CBF"/>
    <w:rsid w:val="00591BD0"/>
    <w:rsid w:val="00592E74"/>
    <w:rsid w:val="005A02AF"/>
    <w:rsid w:val="005A0867"/>
    <w:rsid w:val="005A0C54"/>
    <w:rsid w:val="005A0C7F"/>
    <w:rsid w:val="005A21A9"/>
    <w:rsid w:val="005A2249"/>
    <w:rsid w:val="005A3601"/>
    <w:rsid w:val="005A436B"/>
    <w:rsid w:val="005A5E7D"/>
    <w:rsid w:val="005A5F20"/>
    <w:rsid w:val="005A790F"/>
    <w:rsid w:val="005B2229"/>
    <w:rsid w:val="005B2F7C"/>
    <w:rsid w:val="005B40E8"/>
    <w:rsid w:val="005B54CD"/>
    <w:rsid w:val="005B6FA8"/>
    <w:rsid w:val="005C0521"/>
    <w:rsid w:val="005C0F05"/>
    <w:rsid w:val="005C41DF"/>
    <w:rsid w:val="005C4F45"/>
    <w:rsid w:val="005C6EAE"/>
    <w:rsid w:val="005C739A"/>
    <w:rsid w:val="005D047A"/>
    <w:rsid w:val="005D1DFB"/>
    <w:rsid w:val="005D4C7A"/>
    <w:rsid w:val="005D5870"/>
    <w:rsid w:val="005D5B2A"/>
    <w:rsid w:val="005E02E1"/>
    <w:rsid w:val="005F5B10"/>
    <w:rsid w:val="005F660A"/>
    <w:rsid w:val="00601E9A"/>
    <w:rsid w:val="00604FC1"/>
    <w:rsid w:val="00610986"/>
    <w:rsid w:val="006112CF"/>
    <w:rsid w:val="0061268A"/>
    <w:rsid w:val="00613463"/>
    <w:rsid w:val="00616045"/>
    <w:rsid w:val="006253F3"/>
    <w:rsid w:val="00627183"/>
    <w:rsid w:val="00633265"/>
    <w:rsid w:val="006334F9"/>
    <w:rsid w:val="00633B52"/>
    <w:rsid w:val="006375D6"/>
    <w:rsid w:val="00637871"/>
    <w:rsid w:val="00640DFF"/>
    <w:rsid w:val="00641A7E"/>
    <w:rsid w:val="00643424"/>
    <w:rsid w:val="00645CD7"/>
    <w:rsid w:val="006478C0"/>
    <w:rsid w:val="006478C7"/>
    <w:rsid w:val="00650D57"/>
    <w:rsid w:val="0065152A"/>
    <w:rsid w:val="0065540E"/>
    <w:rsid w:val="006563D6"/>
    <w:rsid w:val="00656ED4"/>
    <w:rsid w:val="00657935"/>
    <w:rsid w:val="00663182"/>
    <w:rsid w:val="00663576"/>
    <w:rsid w:val="0066486B"/>
    <w:rsid w:val="006651EE"/>
    <w:rsid w:val="00667719"/>
    <w:rsid w:val="006705D7"/>
    <w:rsid w:val="00673108"/>
    <w:rsid w:val="0067350A"/>
    <w:rsid w:val="006740D5"/>
    <w:rsid w:val="00675FFA"/>
    <w:rsid w:val="0068003D"/>
    <w:rsid w:val="00681E2C"/>
    <w:rsid w:val="00682C4F"/>
    <w:rsid w:val="00683743"/>
    <w:rsid w:val="00685ECA"/>
    <w:rsid w:val="006A158B"/>
    <w:rsid w:val="006A37A3"/>
    <w:rsid w:val="006A7F34"/>
    <w:rsid w:val="006B0D58"/>
    <w:rsid w:val="006B19FD"/>
    <w:rsid w:val="006B3126"/>
    <w:rsid w:val="006B3474"/>
    <w:rsid w:val="006B429B"/>
    <w:rsid w:val="006C1289"/>
    <w:rsid w:val="006C4AFD"/>
    <w:rsid w:val="006C7163"/>
    <w:rsid w:val="006C7316"/>
    <w:rsid w:val="006D322F"/>
    <w:rsid w:val="006D359F"/>
    <w:rsid w:val="006D459D"/>
    <w:rsid w:val="006D4882"/>
    <w:rsid w:val="006D638F"/>
    <w:rsid w:val="006D733F"/>
    <w:rsid w:val="006E0656"/>
    <w:rsid w:val="006E1333"/>
    <w:rsid w:val="006E1F8B"/>
    <w:rsid w:val="006E2DDD"/>
    <w:rsid w:val="006E43AD"/>
    <w:rsid w:val="006E55F2"/>
    <w:rsid w:val="006E6D62"/>
    <w:rsid w:val="006E7D4C"/>
    <w:rsid w:val="006F321A"/>
    <w:rsid w:val="006F4876"/>
    <w:rsid w:val="006F48AC"/>
    <w:rsid w:val="006F5CC0"/>
    <w:rsid w:val="006F615E"/>
    <w:rsid w:val="00704322"/>
    <w:rsid w:val="00705669"/>
    <w:rsid w:val="0071161E"/>
    <w:rsid w:val="00712E7E"/>
    <w:rsid w:val="0071586D"/>
    <w:rsid w:val="00715949"/>
    <w:rsid w:val="00720F9D"/>
    <w:rsid w:val="007240CC"/>
    <w:rsid w:val="007270D5"/>
    <w:rsid w:val="0072767E"/>
    <w:rsid w:val="00727D2E"/>
    <w:rsid w:val="0073045C"/>
    <w:rsid w:val="0073193B"/>
    <w:rsid w:val="00732442"/>
    <w:rsid w:val="007327F3"/>
    <w:rsid w:val="00732FD2"/>
    <w:rsid w:val="007348D7"/>
    <w:rsid w:val="00737500"/>
    <w:rsid w:val="0074076D"/>
    <w:rsid w:val="007407C3"/>
    <w:rsid w:val="0074519A"/>
    <w:rsid w:val="007453C3"/>
    <w:rsid w:val="00745A0E"/>
    <w:rsid w:val="00751A00"/>
    <w:rsid w:val="00752115"/>
    <w:rsid w:val="00756ECD"/>
    <w:rsid w:val="0075719E"/>
    <w:rsid w:val="00757A49"/>
    <w:rsid w:val="00761A9C"/>
    <w:rsid w:val="007633C4"/>
    <w:rsid w:val="00776A37"/>
    <w:rsid w:val="00784DAA"/>
    <w:rsid w:val="00790866"/>
    <w:rsid w:val="0079111C"/>
    <w:rsid w:val="00795DCD"/>
    <w:rsid w:val="00796998"/>
    <w:rsid w:val="007979DE"/>
    <w:rsid w:val="007A22E2"/>
    <w:rsid w:val="007A3630"/>
    <w:rsid w:val="007A3DC1"/>
    <w:rsid w:val="007A4488"/>
    <w:rsid w:val="007A55A1"/>
    <w:rsid w:val="007A7CD6"/>
    <w:rsid w:val="007B1638"/>
    <w:rsid w:val="007B3EB7"/>
    <w:rsid w:val="007B66B3"/>
    <w:rsid w:val="007C16D7"/>
    <w:rsid w:val="007C3DB1"/>
    <w:rsid w:val="007C4DFF"/>
    <w:rsid w:val="007C5617"/>
    <w:rsid w:val="007C679B"/>
    <w:rsid w:val="007C7ECF"/>
    <w:rsid w:val="007D062B"/>
    <w:rsid w:val="007D3641"/>
    <w:rsid w:val="007D3B1E"/>
    <w:rsid w:val="007D4D3E"/>
    <w:rsid w:val="007D60F4"/>
    <w:rsid w:val="007E2F52"/>
    <w:rsid w:val="007E3150"/>
    <w:rsid w:val="007E38C4"/>
    <w:rsid w:val="007E44FB"/>
    <w:rsid w:val="007E5F74"/>
    <w:rsid w:val="007E6F1D"/>
    <w:rsid w:val="007E7663"/>
    <w:rsid w:val="007F1751"/>
    <w:rsid w:val="007F2076"/>
    <w:rsid w:val="007F4FD8"/>
    <w:rsid w:val="007F7AB2"/>
    <w:rsid w:val="00800CC2"/>
    <w:rsid w:val="00802464"/>
    <w:rsid w:val="008037EC"/>
    <w:rsid w:val="0080500C"/>
    <w:rsid w:val="00805647"/>
    <w:rsid w:val="008057EE"/>
    <w:rsid w:val="00806715"/>
    <w:rsid w:val="008113D2"/>
    <w:rsid w:val="00812D28"/>
    <w:rsid w:val="00815B64"/>
    <w:rsid w:val="008170ED"/>
    <w:rsid w:val="00820BA2"/>
    <w:rsid w:val="00823A14"/>
    <w:rsid w:val="008242CE"/>
    <w:rsid w:val="00824CE6"/>
    <w:rsid w:val="008257B2"/>
    <w:rsid w:val="00830114"/>
    <w:rsid w:val="0083179B"/>
    <w:rsid w:val="008358C3"/>
    <w:rsid w:val="0083699E"/>
    <w:rsid w:val="00836B48"/>
    <w:rsid w:val="00837232"/>
    <w:rsid w:val="008425C8"/>
    <w:rsid w:val="0084328F"/>
    <w:rsid w:val="008436C7"/>
    <w:rsid w:val="00847942"/>
    <w:rsid w:val="00847CB3"/>
    <w:rsid w:val="00855622"/>
    <w:rsid w:val="00856888"/>
    <w:rsid w:val="0085747C"/>
    <w:rsid w:val="00857F36"/>
    <w:rsid w:val="00863595"/>
    <w:rsid w:val="008645F5"/>
    <w:rsid w:val="00881B43"/>
    <w:rsid w:val="00884F31"/>
    <w:rsid w:val="008858ED"/>
    <w:rsid w:val="00891BE4"/>
    <w:rsid w:val="008930E2"/>
    <w:rsid w:val="00893819"/>
    <w:rsid w:val="00895667"/>
    <w:rsid w:val="00897E18"/>
    <w:rsid w:val="008A1E7B"/>
    <w:rsid w:val="008A64D3"/>
    <w:rsid w:val="008B3052"/>
    <w:rsid w:val="008B6DB1"/>
    <w:rsid w:val="008C450D"/>
    <w:rsid w:val="008C48C0"/>
    <w:rsid w:val="008C531E"/>
    <w:rsid w:val="008C59C9"/>
    <w:rsid w:val="008D00FA"/>
    <w:rsid w:val="008D5936"/>
    <w:rsid w:val="008D5FE5"/>
    <w:rsid w:val="008D7472"/>
    <w:rsid w:val="008D7CFD"/>
    <w:rsid w:val="008E0644"/>
    <w:rsid w:val="008E1C82"/>
    <w:rsid w:val="008E4F3A"/>
    <w:rsid w:val="008E6390"/>
    <w:rsid w:val="008F15C1"/>
    <w:rsid w:val="008F2578"/>
    <w:rsid w:val="008F3983"/>
    <w:rsid w:val="008F42E4"/>
    <w:rsid w:val="00902925"/>
    <w:rsid w:val="0090299E"/>
    <w:rsid w:val="00906B83"/>
    <w:rsid w:val="0091320A"/>
    <w:rsid w:val="00913E6F"/>
    <w:rsid w:val="00917754"/>
    <w:rsid w:val="0092189E"/>
    <w:rsid w:val="00921966"/>
    <w:rsid w:val="00922306"/>
    <w:rsid w:val="00927DE1"/>
    <w:rsid w:val="0093221E"/>
    <w:rsid w:val="00932F22"/>
    <w:rsid w:val="00937AEF"/>
    <w:rsid w:val="00940460"/>
    <w:rsid w:val="00943684"/>
    <w:rsid w:val="009450FE"/>
    <w:rsid w:val="0094547E"/>
    <w:rsid w:val="00946581"/>
    <w:rsid w:val="00954AC4"/>
    <w:rsid w:val="00954B96"/>
    <w:rsid w:val="009551DB"/>
    <w:rsid w:val="00957094"/>
    <w:rsid w:val="00961AA1"/>
    <w:rsid w:val="00962A11"/>
    <w:rsid w:val="00972F2B"/>
    <w:rsid w:val="009831FF"/>
    <w:rsid w:val="009859DC"/>
    <w:rsid w:val="00985B79"/>
    <w:rsid w:val="00985FB9"/>
    <w:rsid w:val="00990EDE"/>
    <w:rsid w:val="009926DB"/>
    <w:rsid w:val="00993202"/>
    <w:rsid w:val="009943DA"/>
    <w:rsid w:val="0099611A"/>
    <w:rsid w:val="00997094"/>
    <w:rsid w:val="009A1826"/>
    <w:rsid w:val="009A4D73"/>
    <w:rsid w:val="009A616F"/>
    <w:rsid w:val="009A6E82"/>
    <w:rsid w:val="009A79E3"/>
    <w:rsid w:val="009B3585"/>
    <w:rsid w:val="009B39B0"/>
    <w:rsid w:val="009B75A3"/>
    <w:rsid w:val="009B7EE2"/>
    <w:rsid w:val="009C1BBC"/>
    <w:rsid w:val="009C483A"/>
    <w:rsid w:val="009C56CA"/>
    <w:rsid w:val="009C6BC0"/>
    <w:rsid w:val="009C6C21"/>
    <w:rsid w:val="009C70B3"/>
    <w:rsid w:val="009C7873"/>
    <w:rsid w:val="009C7BEA"/>
    <w:rsid w:val="009D205F"/>
    <w:rsid w:val="009D2062"/>
    <w:rsid w:val="009D29DE"/>
    <w:rsid w:val="009D44AF"/>
    <w:rsid w:val="009E223A"/>
    <w:rsid w:val="009E270C"/>
    <w:rsid w:val="009E34E2"/>
    <w:rsid w:val="009E41F7"/>
    <w:rsid w:val="009E492D"/>
    <w:rsid w:val="009E57C8"/>
    <w:rsid w:val="009E5D05"/>
    <w:rsid w:val="009E7573"/>
    <w:rsid w:val="009E7586"/>
    <w:rsid w:val="009E7DEC"/>
    <w:rsid w:val="009F0BD3"/>
    <w:rsid w:val="009F1E69"/>
    <w:rsid w:val="009F2E4C"/>
    <w:rsid w:val="009F3078"/>
    <w:rsid w:val="009F353C"/>
    <w:rsid w:val="009F4C6C"/>
    <w:rsid w:val="009F6E2C"/>
    <w:rsid w:val="00A01943"/>
    <w:rsid w:val="00A01F45"/>
    <w:rsid w:val="00A03CDA"/>
    <w:rsid w:val="00A03F1D"/>
    <w:rsid w:val="00A042B2"/>
    <w:rsid w:val="00A052B8"/>
    <w:rsid w:val="00A0629A"/>
    <w:rsid w:val="00A06D5F"/>
    <w:rsid w:val="00A07048"/>
    <w:rsid w:val="00A12321"/>
    <w:rsid w:val="00A12357"/>
    <w:rsid w:val="00A124C1"/>
    <w:rsid w:val="00A12ED5"/>
    <w:rsid w:val="00A15E4B"/>
    <w:rsid w:val="00A1602F"/>
    <w:rsid w:val="00A2056D"/>
    <w:rsid w:val="00A20A7C"/>
    <w:rsid w:val="00A21FBF"/>
    <w:rsid w:val="00A2615F"/>
    <w:rsid w:val="00A26AC9"/>
    <w:rsid w:val="00A30868"/>
    <w:rsid w:val="00A31B8B"/>
    <w:rsid w:val="00A35D88"/>
    <w:rsid w:val="00A36D71"/>
    <w:rsid w:val="00A40DB9"/>
    <w:rsid w:val="00A41EF7"/>
    <w:rsid w:val="00A5354E"/>
    <w:rsid w:val="00A5449A"/>
    <w:rsid w:val="00A5564E"/>
    <w:rsid w:val="00A55C1C"/>
    <w:rsid w:val="00A55ED6"/>
    <w:rsid w:val="00A6363D"/>
    <w:rsid w:val="00A65CF5"/>
    <w:rsid w:val="00A73C9A"/>
    <w:rsid w:val="00A74D60"/>
    <w:rsid w:val="00A83603"/>
    <w:rsid w:val="00A84B1B"/>
    <w:rsid w:val="00A85386"/>
    <w:rsid w:val="00A87942"/>
    <w:rsid w:val="00A90414"/>
    <w:rsid w:val="00A96653"/>
    <w:rsid w:val="00A97FA2"/>
    <w:rsid w:val="00AA0345"/>
    <w:rsid w:val="00AA61B1"/>
    <w:rsid w:val="00AA75ED"/>
    <w:rsid w:val="00AB167F"/>
    <w:rsid w:val="00AB1B0E"/>
    <w:rsid w:val="00AB26A3"/>
    <w:rsid w:val="00AB522C"/>
    <w:rsid w:val="00AB6374"/>
    <w:rsid w:val="00AC1225"/>
    <w:rsid w:val="00AC209C"/>
    <w:rsid w:val="00AC2930"/>
    <w:rsid w:val="00AC29D4"/>
    <w:rsid w:val="00AC77DB"/>
    <w:rsid w:val="00AD4ACA"/>
    <w:rsid w:val="00AD59DE"/>
    <w:rsid w:val="00AD6E5B"/>
    <w:rsid w:val="00AD7A47"/>
    <w:rsid w:val="00AE5C50"/>
    <w:rsid w:val="00B029AD"/>
    <w:rsid w:val="00B06230"/>
    <w:rsid w:val="00B07139"/>
    <w:rsid w:val="00B1084D"/>
    <w:rsid w:val="00B11DE1"/>
    <w:rsid w:val="00B13A22"/>
    <w:rsid w:val="00B161EF"/>
    <w:rsid w:val="00B2589A"/>
    <w:rsid w:val="00B279F6"/>
    <w:rsid w:val="00B32A23"/>
    <w:rsid w:val="00B33F71"/>
    <w:rsid w:val="00B344FE"/>
    <w:rsid w:val="00B3541D"/>
    <w:rsid w:val="00B403D3"/>
    <w:rsid w:val="00B41B6F"/>
    <w:rsid w:val="00B4405E"/>
    <w:rsid w:val="00B46691"/>
    <w:rsid w:val="00B5180A"/>
    <w:rsid w:val="00B53125"/>
    <w:rsid w:val="00B53D16"/>
    <w:rsid w:val="00B64A0F"/>
    <w:rsid w:val="00B6743E"/>
    <w:rsid w:val="00B7070A"/>
    <w:rsid w:val="00B7173D"/>
    <w:rsid w:val="00B72E92"/>
    <w:rsid w:val="00B742AE"/>
    <w:rsid w:val="00B82C84"/>
    <w:rsid w:val="00B876FB"/>
    <w:rsid w:val="00B9125D"/>
    <w:rsid w:val="00B91B60"/>
    <w:rsid w:val="00B92BEE"/>
    <w:rsid w:val="00B9486F"/>
    <w:rsid w:val="00B949C4"/>
    <w:rsid w:val="00B96FF8"/>
    <w:rsid w:val="00BA073F"/>
    <w:rsid w:val="00BA16C4"/>
    <w:rsid w:val="00BA30A5"/>
    <w:rsid w:val="00BA568E"/>
    <w:rsid w:val="00BB2A16"/>
    <w:rsid w:val="00BB3774"/>
    <w:rsid w:val="00BB4DDA"/>
    <w:rsid w:val="00BC192C"/>
    <w:rsid w:val="00BC4233"/>
    <w:rsid w:val="00BC5834"/>
    <w:rsid w:val="00BD3939"/>
    <w:rsid w:val="00BD6CDF"/>
    <w:rsid w:val="00BE011D"/>
    <w:rsid w:val="00BE34E4"/>
    <w:rsid w:val="00BE56CB"/>
    <w:rsid w:val="00BE56E3"/>
    <w:rsid w:val="00BE58C5"/>
    <w:rsid w:val="00BE5BB5"/>
    <w:rsid w:val="00BE60EB"/>
    <w:rsid w:val="00BF062B"/>
    <w:rsid w:val="00BF16FF"/>
    <w:rsid w:val="00BF296C"/>
    <w:rsid w:val="00BF429D"/>
    <w:rsid w:val="00BF449C"/>
    <w:rsid w:val="00BF6C1E"/>
    <w:rsid w:val="00BF7340"/>
    <w:rsid w:val="00C00489"/>
    <w:rsid w:val="00C00791"/>
    <w:rsid w:val="00C02040"/>
    <w:rsid w:val="00C03BEB"/>
    <w:rsid w:val="00C0466C"/>
    <w:rsid w:val="00C06280"/>
    <w:rsid w:val="00C108B5"/>
    <w:rsid w:val="00C13E4F"/>
    <w:rsid w:val="00C152A0"/>
    <w:rsid w:val="00C17BE8"/>
    <w:rsid w:val="00C218C2"/>
    <w:rsid w:val="00C23C36"/>
    <w:rsid w:val="00C23D52"/>
    <w:rsid w:val="00C30FBB"/>
    <w:rsid w:val="00C33C9A"/>
    <w:rsid w:val="00C36A01"/>
    <w:rsid w:val="00C41B62"/>
    <w:rsid w:val="00C42F40"/>
    <w:rsid w:val="00C42F6C"/>
    <w:rsid w:val="00C5032C"/>
    <w:rsid w:val="00C50638"/>
    <w:rsid w:val="00C50808"/>
    <w:rsid w:val="00C50A85"/>
    <w:rsid w:val="00C54B7D"/>
    <w:rsid w:val="00C54C1C"/>
    <w:rsid w:val="00C558DF"/>
    <w:rsid w:val="00C57757"/>
    <w:rsid w:val="00C57AFF"/>
    <w:rsid w:val="00C60034"/>
    <w:rsid w:val="00C66888"/>
    <w:rsid w:val="00C66C7C"/>
    <w:rsid w:val="00C71926"/>
    <w:rsid w:val="00C73227"/>
    <w:rsid w:val="00C76551"/>
    <w:rsid w:val="00C77F54"/>
    <w:rsid w:val="00C8057C"/>
    <w:rsid w:val="00C83C49"/>
    <w:rsid w:val="00C86EA2"/>
    <w:rsid w:val="00C93836"/>
    <w:rsid w:val="00C93CBB"/>
    <w:rsid w:val="00C940D6"/>
    <w:rsid w:val="00CA0B52"/>
    <w:rsid w:val="00CA15B3"/>
    <w:rsid w:val="00CA1B82"/>
    <w:rsid w:val="00CA2BEF"/>
    <w:rsid w:val="00CA4691"/>
    <w:rsid w:val="00CA5B01"/>
    <w:rsid w:val="00CA5C79"/>
    <w:rsid w:val="00CA5C9B"/>
    <w:rsid w:val="00CB2E1D"/>
    <w:rsid w:val="00CB33CC"/>
    <w:rsid w:val="00CB5E25"/>
    <w:rsid w:val="00CB6D31"/>
    <w:rsid w:val="00CC090C"/>
    <w:rsid w:val="00CC2D2A"/>
    <w:rsid w:val="00CC485A"/>
    <w:rsid w:val="00CC4A6B"/>
    <w:rsid w:val="00CC4F8D"/>
    <w:rsid w:val="00CC7621"/>
    <w:rsid w:val="00CD0D44"/>
    <w:rsid w:val="00CD2BE1"/>
    <w:rsid w:val="00CD2D10"/>
    <w:rsid w:val="00CD421F"/>
    <w:rsid w:val="00CE4DED"/>
    <w:rsid w:val="00CE5D7E"/>
    <w:rsid w:val="00CF0EDD"/>
    <w:rsid w:val="00CF1F6F"/>
    <w:rsid w:val="00CF4FAA"/>
    <w:rsid w:val="00CF7642"/>
    <w:rsid w:val="00D056D1"/>
    <w:rsid w:val="00D105BE"/>
    <w:rsid w:val="00D118A3"/>
    <w:rsid w:val="00D14E2A"/>
    <w:rsid w:val="00D17E26"/>
    <w:rsid w:val="00D2006D"/>
    <w:rsid w:val="00D20EED"/>
    <w:rsid w:val="00D22B8F"/>
    <w:rsid w:val="00D23311"/>
    <w:rsid w:val="00D254FF"/>
    <w:rsid w:val="00D25A5D"/>
    <w:rsid w:val="00D309C6"/>
    <w:rsid w:val="00D32204"/>
    <w:rsid w:val="00D33DF1"/>
    <w:rsid w:val="00D35987"/>
    <w:rsid w:val="00D4383F"/>
    <w:rsid w:val="00D4405A"/>
    <w:rsid w:val="00D46D63"/>
    <w:rsid w:val="00D4774F"/>
    <w:rsid w:val="00D51371"/>
    <w:rsid w:val="00D54D42"/>
    <w:rsid w:val="00D6216C"/>
    <w:rsid w:val="00D64079"/>
    <w:rsid w:val="00D651C0"/>
    <w:rsid w:val="00D65F57"/>
    <w:rsid w:val="00D70154"/>
    <w:rsid w:val="00D711C5"/>
    <w:rsid w:val="00D71A5A"/>
    <w:rsid w:val="00D811B1"/>
    <w:rsid w:val="00D83E1D"/>
    <w:rsid w:val="00D8511C"/>
    <w:rsid w:val="00D8561D"/>
    <w:rsid w:val="00D86D0F"/>
    <w:rsid w:val="00D87910"/>
    <w:rsid w:val="00D93FDE"/>
    <w:rsid w:val="00D94DA2"/>
    <w:rsid w:val="00D951EB"/>
    <w:rsid w:val="00D9698C"/>
    <w:rsid w:val="00DA073F"/>
    <w:rsid w:val="00DA1B91"/>
    <w:rsid w:val="00DA74A5"/>
    <w:rsid w:val="00DB0D1B"/>
    <w:rsid w:val="00DB1CBC"/>
    <w:rsid w:val="00DB2BC9"/>
    <w:rsid w:val="00DB2CD4"/>
    <w:rsid w:val="00DB37EA"/>
    <w:rsid w:val="00DB396B"/>
    <w:rsid w:val="00DB3B45"/>
    <w:rsid w:val="00DB6187"/>
    <w:rsid w:val="00DB73A7"/>
    <w:rsid w:val="00DC07E7"/>
    <w:rsid w:val="00DC2DCE"/>
    <w:rsid w:val="00DC3DAF"/>
    <w:rsid w:val="00DC5E69"/>
    <w:rsid w:val="00DD1A31"/>
    <w:rsid w:val="00DD60AD"/>
    <w:rsid w:val="00DD7FA6"/>
    <w:rsid w:val="00DE06C3"/>
    <w:rsid w:val="00DE14C6"/>
    <w:rsid w:val="00DF3D50"/>
    <w:rsid w:val="00DF57BD"/>
    <w:rsid w:val="00DF74A1"/>
    <w:rsid w:val="00E015E7"/>
    <w:rsid w:val="00E0337D"/>
    <w:rsid w:val="00E0436D"/>
    <w:rsid w:val="00E06C80"/>
    <w:rsid w:val="00E11054"/>
    <w:rsid w:val="00E1570C"/>
    <w:rsid w:val="00E15C4F"/>
    <w:rsid w:val="00E16ABB"/>
    <w:rsid w:val="00E20D11"/>
    <w:rsid w:val="00E21A41"/>
    <w:rsid w:val="00E21B37"/>
    <w:rsid w:val="00E25D8C"/>
    <w:rsid w:val="00E26561"/>
    <w:rsid w:val="00E278D7"/>
    <w:rsid w:val="00E30FEC"/>
    <w:rsid w:val="00E31D62"/>
    <w:rsid w:val="00E3357D"/>
    <w:rsid w:val="00E3423C"/>
    <w:rsid w:val="00E34E5B"/>
    <w:rsid w:val="00E36DA5"/>
    <w:rsid w:val="00E40A0B"/>
    <w:rsid w:val="00E41C84"/>
    <w:rsid w:val="00E45AAA"/>
    <w:rsid w:val="00E46EB3"/>
    <w:rsid w:val="00E5172A"/>
    <w:rsid w:val="00E51EDA"/>
    <w:rsid w:val="00E523BB"/>
    <w:rsid w:val="00E534A0"/>
    <w:rsid w:val="00E535EC"/>
    <w:rsid w:val="00E55708"/>
    <w:rsid w:val="00E6322F"/>
    <w:rsid w:val="00E65391"/>
    <w:rsid w:val="00E65444"/>
    <w:rsid w:val="00E672CE"/>
    <w:rsid w:val="00E72391"/>
    <w:rsid w:val="00E7423F"/>
    <w:rsid w:val="00E8105F"/>
    <w:rsid w:val="00E823CA"/>
    <w:rsid w:val="00E87320"/>
    <w:rsid w:val="00E87699"/>
    <w:rsid w:val="00EA0777"/>
    <w:rsid w:val="00EA438E"/>
    <w:rsid w:val="00EA55D5"/>
    <w:rsid w:val="00EA7283"/>
    <w:rsid w:val="00EA7DF9"/>
    <w:rsid w:val="00EB1459"/>
    <w:rsid w:val="00EB2366"/>
    <w:rsid w:val="00EB5CE6"/>
    <w:rsid w:val="00EB7843"/>
    <w:rsid w:val="00EC0714"/>
    <w:rsid w:val="00EC1AAE"/>
    <w:rsid w:val="00EC5898"/>
    <w:rsid w:val="00EC7294"/>
    <w:rsid w:val="00ED0D09"/>
    <w:rsid w:val="00ED1188"/>
    <w:rsid w:val="00ED27FB"/>
    <w:rsid w:val="00ED72DD"/>
    <w:rsid w:val="00ED72FF"/>
    <w:rsid w:val="00EE0043"/>
    <w:rsid w:val="00EE051F"/>
    <w:rsid w:val="00EE06D7"/>
    <w:rsid w:val="00EE4475"/>
    <w:rsid w:val="00EE5BE7"/>
    <w:rsid w:val="00EE5E3D"/>
    <w:rsid w:val="00EE78BB"/>
    <w:rsid w:val="00EF270B"/>
    <w:rsid w:val="00EF2C4B"/>
    <w:rsid w:val="00EF353A"/>
    <w:rsid w:val="00F02547"/>
    <w:rsid w:val="00F0400F"/>
    <w:rsid w:val="00F04C44"/>
    <w:rsid w:val="00F108D1"/>
    <w:rsid w:val="00F1456C"/>
    <w:rsid w:val="00F146FF"/>
    <w:rsid w:val="00F14D41"/>
    <w:rsid w:val="00F20ED5"/>
    <w:rsid w:val="00F23336"/>
    <w:rsid w:val="00F276A5"/>
    <w:rsid w:val="00F332AC"/>
    <w:rsid w:val="00F3654C"/>
    <w:rsid w:val="00F37300"/>
    <w:rsid w:val="00F475A0"/>
    <w:rsid w:val="00F541DE"/>
    <w:rsid w:val="00F54D40"/>
    <w:rsid w:val="00F55344"/>
    <w:rsid w:val="00F574D3"/>
    <w:rsid w:val="00F60578"/>
    <w:rsid w:val="00F614BB"/>
    <w:rsid w:val="00F64ACD"/>
    <w:rsid w:val="00F64BB6"/>
    <w:rsid w:val="00F6523D"/>
    <w:rsid w:val="00F66E6B"/>
    <w:rsid w:val="00F721B9"/>
    <w:rsid w:val="00F7396D"/>
    <w:rsid w:val="00F763A9"/>
    <w:rsid w:val="00F77F6D"/>
    <w:rsid w:val="00F85F2E"/>
    <w:rsid w:val="00F9295E"/>
    <w:rsid w:val="00F92DB2"/>
    <w:rsid w:val="00F93C94"/>
    <w:rsid w:val="00F957D5"/>
    <w:rsid w:val="00F9580B"/>
    <w:rsid w:val="00F95F24"/>
    <w:rsid w:val="00F9618B"/>
    <w:rsid w:val="00FA5BDC"/>
    <w:rsid w:val="00FA5E72"/>
    <w:rsid w:val="00FA5EF5"/>
    <w:rsid w:val="00FA5FFD"/>
    <w:rsid w:val="00FA6A10"/>
    <w:rsid w:val="00FB204C"/>
    <w:rsid w:val="00FB35D9"/>
    <w:rsid w:val="00FB3C07"/>
    <w:rsid w:val="00FB67E9"/>
    <w:rsid w:val="00FB6B18"/>
    <w:rsid w:val="00FB7615"/>
    <w:rsid w:val="00FC0687"/>
    <w:rsid w:val="00FC1FC2"/>
    <w:rsid w:val="00FC3A0A"/>
    <w:rsid w:val="00FC3E9F"/>
    <w:rsid w:val="00FC42E2"/>
    <w:rsid w:val="00FC4988"/>
    <w:rsid w:val="00FC54C1"/>
    <w:rsid w:val="00FD1B4D"/>
    <w:rsid w:val="00FD4728"/>
    <w:rsid w:val="00FD7157"/>
    <w:rsid w:val="00FE1629"/>
    <w:rsid w:val="00FE178C"/>
    <w:rsid w:val="00FE2DDF"/>
    <w:rsid w:val="00FF09AA"/>
    <w:rsid w:val="00FF3EBA"/>
    <w:rsid w:val="00FF6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796B2"/>
  <w15:chartTrackingRefBased/>
  <w15:docId w15:val="{2BC6B479-5800-4F22-9AB1-F087EEEA7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14A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71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14AB0"/>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14A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4AB0"/>
    <w:rPr>
      <w:sz w:val="20"/>
      <w:szCs w:val="20"/>
    </w:rPr>
  </w:style>
  <w:style w:type="character" w:styleId="FootnoteReference">
    <w:name w:val="footnote reference"/>
    <w:basedOn w:val="DefaultParagraphFont"/>
    <w:uiPriority w:val="99"/>
    <w:semiHidden/>
    <w:unhideWhenUsed/>
    <w:rsid w:val="00114AB0"/>
    <w:rPr>
      <w:vertAlign w:val="superscript"/>
    </w:rPr>
  </w:style>
  <w:style w:type="character" w:customStyle="1" w:styleId="st">
    <w:name w:val="st"/>
    <w:basedOn w:val="DefaultParagraphFont"/>
    <w:rsid w:val="00114AB0"/>
  </w:style>
  <w:style w:type="character" w:styleId="CommentReference">
    <w:name w:val="annotation reference"/>
    <w:basedOn w:val="DefaultParagraphFont"/>
    <w:uiPriority w:val="99"/>
    <w:semiHidden/>
    <w:unhideWhenUsed/>
    <w:rsid w:val="00114AB0"/>
    <w:rPr>
      <w:sz w:val="16"/>
      <w:szCs w:val="16"/>
    </w:rPr>
  </w:style>
  <w:style w:type="paragraph" w:styleId="CommentText">
    <w:name w:val="annotation text"/>
    <w:basedOn w:val="Normal"/>
    <w:link w:val="CommentTextChar"/>
    <w:uiPriority w:val="99"/>
    <w:semiHidden/>
    <w:unhideWhenUsed/>
    <w:rsid w:val="00114AB0"/>
    <w:pPr>
      <w:spacing w:line="240" w:lineRule="auto"/>
    </w:pPr>
    <w:rPr>
      <w:sz w:val="20"/>
      <w:szCs w:val="20"/>
    </w:rPr>
  </w:style>
  <w:style w:type="character" w:customStyle="1" w:styleId="CommentTextChar">
    <w:name w:val="Comment Text Char"/>
    <w:basedOn w:val="DefaultParagraphFont"/>
    <w:link w:val="CommentText"/>
    <w:uiPriority w:val="99"/>
    <w:semiHidden/>
    <w:rsid w:val="00114AB0"/>
    <w:rPr>
      <w:sz w:val="20"/>
      <w:szCs w:val="20"/>
    </w:rPr>
  </w:style>
  <w:style w:type="character" w:customStyle="1" w:styleId="addmd">
    <w:name w:val="addmd"/>
    <w:basedOn w:val="DefaultParagraphFont"/>
    <w:rsid w:val="00114AB0"/>
  </w:style>
  <w:style w:type="character" w:customStyle="1" w:styleId="hidden-inline-xs">
    <w:name w:val="hidden-inline-xs"/>
    <w:basedOn w:val="DefaultParagraphFont"/>
    <w:rsid w:val="00114AB0"/>
  </w:style>
  <w:style w:type="character" w:customStyle="1" w:styleId="e24kjd">
    <w:name w:val="e24kjd"/>
    <w:basedOn w:val="DefaultParagraphFont"/>
    <w:rsid w:val="00114AB0"/>
  </w:style>
  <w:style w:type="paragraph" w:styleId="Bibliography">
    <w:name w:val="Bibliography"/>
    <w:basedOn w:val="Normal"/>
    <w:next w:val="Normal"/>
    <w:uiPriority w:val="37"/>
    <w:unhideWhenUsed/>
    <w:rsid w:val="007D3641"/>
  </w:style>
  <w:style w:type="paragraph" w:styleId="ListParagraph">
    <w:name w:val="List Paragraph"/>
    <w:basedOn w:val="Normal"/>
    <w:uiPriority w:val="34"/>
    <w:qFormat/>
    <w:rsid w:val="00392E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97962">
      <w:bodyDiv w:val="1"/>
      <w:marLeft w:val="0"/>
      <w:marRight w:val="0"/>
      <w:marTop w:val="0"/>
      <w:marBottom w:val="0"/>
      <w:divBdr>
        <w:top w:val="none" w:sz="0" w:space="0" w:color="auto"/>
        <w:left w:val="none" w:sz="0" w:space="0" w:color="auto"/>
        <w:bottom w:val="none" w:sz="0" w:space="0" w:color="auto"/>
        <w:right w:val="none" w:sz="0" w:space="0" w:color="auto"/>
      </w:divBdr>
      <w:divsChild>
        <w:div w:id="1229804556">
          <w:marLeft w:val="0"/>
          <w:marRight w:val="0"/>
          <w:marTop w:val="0"/>
          <w:marBottom w:val="0"/>
          <w:divBdr>
            <w:top w:val="none" w:sz="0" w:space="0" w:color="auto"/>
            <w:left w:val="none" w:sz="0" w:space="0" w:color="auto"/>
            <w:bottom w:val="none" w:sz="0" w:space="0" w:color="auto"/>
            <w:right w:val="none" w:sz="0" w:space="0" w:color="auto"/>
          </w:divBdr>
          <w:divsChild>
            <w:div w:id="12880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2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luky-my.sharepoint.com/personal/jjsw223_uky_edu/Documents/ZApplebaum%20SYMAP/Stop_and_Shop_sales_stor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latin typeface="Segoe UI" panose="020B0502040204020203" pitchFamily="34" charset="0"/>
                <a:cs typeface="Segoe UI" panose="020B0502040204020203" pitchFamily="34" charset="0"/>
              </a:rPr>
              <a:t>Stop &amp; Shop</a:t>
            </a:r>
            <a:r>
              <a:rPr lang="en-US" b="1" baseline="0">
                <a:latin typeface="Segoe UI" panose="020B0502040204020203" pitchFamily="34" charset="0"/>
                <a:cs typeface="Segoe UI" panose="020B0502040204020203" pitchFamily="34" charset="0"/>
              </a:rPr>
              <a:t> Store Consolidation, 1938-1946</a:t>
            </a:r>
            <a:endParaRPr lang="en-US" b="1">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Stores</c:v>
                </c:pt>
              </c:strCache>
            </c:strRef>
          </c:tx>
          <c:spPr>
            <a:ln w="28575" cap="rnd">
              <a:solidFill>
                <a:schemeClr val="accent1"/>
              </a:solidFill>
              <a:round/>
            </a:ln>
            <a:effectLst/>
          </c:spPr>
          <c:marker>
            <c:symbol val="none"/>
          </c:marker>
          <c:cat>
            <c:numRef>
              <c:f>Sheet1!$A$2:$A$10</c:f>
              <c:numCache>
                <c:formatCode>General</c:formatCode>
                <c:ptCount val="9"/>
                <c:pt idx="0">
                  <c:v>1938</c:v>
                </c:pt>
                <c:pt idx="1">
                  <c:v>1939</c:v>
                </c:pt>
                <c:pt idx="2">
                  <c:v>1940</c:v>
                </c:pt>
                <c:pt idx="3">
                  <c:v>1941</c:v>
                </c:pt>
                <c:pt idx="4">
                  <c:v>1942</c:v>
                </c:pt>
                <c:pt idx="5">
                  <c:v>1943</c:v>
                </c:pt>
                <c:pt idx="6">
                  <c:v>1944</c:v>
                </c:pt>
                <c:pt idx="7">
                  <c:v>1945</c:v>
                </c:pt>
                <c:pt idx="8">
                  <c:v>1946</c:v>
                </c:pt>
              </c:numCache>
            </c:numRef>
          </c:cat>
          <c:val>
            <c:numRef>
              <c:f>Sheet1!$B$2:$B$10</c:f>
              <c:numCache>
                <c:formatCode>General</c:formatCode>
                <c:ptCount val="9"/>
                <c:pt idx="0">
                  <c:v>351</c:v>
                </c:pt>
                <c:pt idx="1">
                  <c:v>321</c:v>
                </c:pt>
                <c:pt idx="2">
                  <c:v>293</c:v>
                </c:pt>
                <c:pt idx="3">
                  <c:v>251</c:v>
                </c:pt>
                <c:pt idx="4">
                  <c:v>187</c:v>
                </c:pt>
                <c:pt idx="5">
                  <c:v>168</c:v>
                </c:pt>
                <c:pt idx="6">
                  <c:v>138</c:v>
                </c:pt>
                <c:pt idx="7">
                  <c:v>115</c:v>
                </c:pt>
                <c:pt idx="8">
                  <c:v>94</c:v>
                </c:pt>
              </c:numCache>
            </c:numRef>
          </c:val>
          <c:smooth val="0"/>
          <c:extLst>
            <c:ext xmlns:c16="http://schemas.microsoft.com/office/drawing/2014/chart" uri="{C3380CC4-5D6E-409C-BE32-E72D297353CC}">
              <c16:uniqueId val="{00000000-F1A3-448D-B6F4-A5465FEC1DB7}"/>
            </c:ext>
          </c:extLst>
        </c:ser>
        <c:ser>
          <c:idx val="1"/>
          <c:order val="1"/>
          <c:tx>
            <c:strRef>
              <c:f>Sheet1!$C$1</c:f>
              <c:strCache>
                <c:ptCount val="1"/>
                <c:pt idx="0">
                  <c:v>Sales per store (thousands of dollars)</c:v>
                </c:pt>
              </c:strCache>
            </c:strRef>
          </c:tx>
          <c:spPr>
            <a:ln w="28575" cap="rnd">
              <a:solidFill>
                <a:schemeClr val="accent2"/>
              </a:solidFill>
              <a:round/>
            </a:ln>
            <a:effectLst/>
          </c:spPr>
          <c:marker>
            <c:symbol val="none"/>
          </c:marker>
          <c:cat>
            <c:numRef>
              <c:f>Sheet1!$A$2:$A$10</c:f>
              <c:numCache>
                <c:formatCode>General</c:formatCode>
                <c:ptCount val="9"/>
                <c:pt idx="0">
                  <c:v>1938</c:v>
                </c:pt>
                <c:pt idx="1">
                  <c:v>1939</c:v>
                </c:pt>
                <c:pt idx="2">
                  <c:v>1940</c:v>
                </c:pt>
                <c:pt idx="3">
                  <c:v>1941</c:v>
                </c:pt>
                <c:pt idx="4">
                  <c:v>1942</c:v>
                </c:pt>
                <c:pt idx="5">
                  <c:v>1943</c:v>
                </c:pt>
                <c:pt idx="6">
                  <c:v>1944</c:v>
                </c:pt>
                <c:pt idx="7">
                  <c:v>1945</c:v>
                </c:pt>
                <c:pt idx="8">
                  <c:v>1946</c:v>
                </c:pt>
              </c:numCache>
            </c:numRef>
          </c:cat>
          <c:val>
            <c:numRef>
              <c:f>Sheet1!$C$2:$C$10</c:f>
              <c:numCache>
                <c:formatCode>General</c:formatCode>
                <c:ptCount val="9"/>
                <c:pt idx="0">
                  <c:v>77</c:v>
                </c:pt>
                <c:pt idx="1">
                  <c:v>86</c:v>
                </c:pt>
                <c:pt idx="2">
                  <c:v>99</c:v>
                </c:pt>
                <c:pt idx="3">
                  <c:v>120</c:v>
                </c:pt>
                <c:pt idx="4">
                  <c:v>169</c:v>
                </c:pt>
                <c:pt idx="5">
                  <c:v>199</c:v>
                </c:pt>
                <c:pt idx="6">
                  <c:v>248</c:v>
                </c:pt>
                <c:pt idx="7">
                  <c:v>273</c:v>
                </c:pt>
                <c:pt idx="8">
                  <c:v>317</c:v>
                </c:pt>
              </c:numCache>
            </c:numRef>
          </c:val>
          <c:smooth val="0"/>
          <c:extLst>
            <c:ext xmlns:c16="http://schemas.microsoft.com/office/drawing/2014/chart" uri="{C3380CC4-5D6E-409C-BE32-E72D297353CC}">
              <c16:uniqueId val="{00000001-F1A3-448D-B6F4-A5465FEC1DB7}"/>
            </c:ext>
          </c:extLst>
        </c:ser>
        <c:dLbls>
          <c:showLegendKey val="0"/>
          <c:showVal val="0"/>
          <c:showCatName val="0"/>
          <c:showSerName val="0"/>
          <c:showPercent val="0"/>
          <c:showBubbleSize val="0"/>
        </c:dLbls>
        <c:smooth val="0"/>
        <c:axId val="545639224"/>
        <c:axId val="545638240"/>
      </c:lineChart>
      <c:catAx>
        <c:axId val="545639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crossAx val="545638240"/>
        <c:crosses val="autoZero"/>
        <c:auto val="1"/>
        <c:lblAlgn val="ctr"/>
        <c:lblOffset val="100"/>
        <c:noMultiLvlLbl val="0"/>
      </c:catAx>
      <c:valAx>
        <c:axId val="545638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crossAx val="545639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2C5CE-02D2-4E20-A9D8-A17685833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4849</TotalTime>
  <Pages>22</Pages>
  <Words>17036</Words>
  <Characters>93359</Characters>
  <Application>Microsoft Office Word</Application>
  <DocSecurity>0</DocSecurity>
  <Lines>1228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Swab, Jack</dc:creator>
  <cp:keywords/>
  <dc:description/>
  <cp:lastModifiedBy>Swab, Jack</cp:lastModifiedBy>
  <cp:revision>1027</cp:revision>
  <dcterms:created xsi:type="dcterms:W3CDTF">2022-03-21T22:37:00Z</dcterms:created>
  <dcterms:modified xsi:type="dcterms:W3CDTF">2022-05-04T03:25:00Z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id="ikZ8gMSj"/&gt;&lt;style id="http://www.zotero.org/styles/elsevier-harvard" hasBibliography="1" bibliographyStyleHasBeenSet="1"/&gt;&lt;prefs&gt;&lt;pref name="fieldType" value="Field"/&gt;&lt;/prefs&gt;&lt;/data&gt;</vt:lpwstr>
  </property>
</Properties>
</file>